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769" w:rsidRPr="008327B3" w:rsidRDefault="00362769" w:rsidP="00362769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</w:rPr>
      </w:pPr>
      <w:r w:rsidRPr="008327B3">
        <w:rPr>
          <w:rFonts w:ascii="Times New Roman" w:hAnsi="Times New Roman" w:cs="Times New Roman"/>
          <w:sz w:val="28"/>
        </w:rPr>
        <w:t>МУНИЦИПАЛЬНОЕ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</w:rPr>
        <w:t xml:space="preserve"> </w:t>
      </w:r>
      <w:r w:rsidRPr="008327B3">
        <w:rPr>
          <w:rFonts w:ascii="Times New Roman" w:hAnsi="Times New Roman" w:cs="Times New Roman"/>
          <w:sz w:val="28"/>
        </w:rPr>
        <w:t>НИКОЛАЕВСКАЯ СРЕДНЯЯ ШКОЛА</w:t>
      </w:r>
    </w:p>
    <w:p w:rsidR="00362769" w:rsidRPr="008327B3" w:rsidRDefault="00362769" w:rsidP="0036276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362769" w:rsidRPr="008327B3" w:rsidRDefault="00362769" w:rsidP="003627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362769" w:rsidRPr="008327B3" w:rsidRDefault="00362769" w:rsidP="0036276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327B3">
        <w:rPr>
          <w:rFonts w:ascii="Times New Roman" w:hAnsi="Times New Roman" w:cs="Times New Roman"/>
        </w:rPr>
        <w:t xml:space="preserve">СОГЛАСОВАНО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327B3">
        <w:rPr>
          <w:rFonts w:ascii="Times New Roman" w:hAnsi="Times New Roman" w:cs="Times New Roman"/>
        </w:rPr>
        <w:t xml:space="preserve">УТВЕРЖДАЮ                                                                                                                                  </w:t>
      </w:r>
    </w:p>
    <w:p w:rsidR="00362769" w:rsidRPr="008327B3" w:rsidRDefault="00362769" w:rsidP="0036276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327B3">
        <w:rPr>
          <w:rFonts w:ascii="Times New Roman" w:hAnsi="Times New Roman" w:cs="Times New Roman"/>
        </w:rPr>
        <w:t>Заместитель директора по УВР МБОУ                                             Директор МБОУ Николаевская СШ</w:t>
      </w:r>
    </w:p>
    <w:p w:rsidR="00362769" w:rsidRPr="008327B3" w:rsidRDefault="00362769" w:rsidP="0036276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327B3">
        <w:rPr>
          <w:rFonts w:ascii="Times New Roman" w:hAnsi="Times New Roman" w:cs="Times New Roman"/>
        </w:rPr>
        <w:t>Николаевская СШ                                                                         __</w:t>
      </w:r>
      <w:r>
        <w:rPr>
          <w:rFonts w:ascii="Times New Roman" w:hAnsi="Times New Roman" w:cs="Times New Roman"/>
        </w:rPr>
        <w:t xml:space="preserve">_________________ О.В. </w:t>
      </w:r>
      <w:proofErr w:type="spellStart"/>
      <w:r>
        <w:rPr>
          <w:rFonts w:ascii="Times New Roman" w:hAnsi="Times New Roman" w:cs="Times New Roman"/>
        </w:rPr>
        <w:t>Муравьёва</w:t>
      </w:r>
      <w:proofErr w:type="spellEnd"/>
    </w:p>
    <w:p w:rsidR="00362769" w:rsidRPr="008327B3" w:rsidRDefault="00362769" w:rsidP="0036276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8327B3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 xml:space="preserve">_____ </w:t>
      </w:r>
      <w:proofErr w:type="spellStart"/>
      <w:r>
        <w:rPr>
          <w:rFonts w:ascii="Times New Roman" w:hAnsi="Times New Roman" w:cs="Times New Roman"/>
        </w:rPr>
        <w:t>Т.В.Ревенок</w:t>
      </w:r>
      <w:proofErr w:type="spellEnd"/>
      <w:r>
        <w:rPr>
          <w:rFonts w:ascii="Times New Roman" w:hAnsi="Times New Roman" w:cs="Times New Roman"/>
        </w:rPr>
        <w:t xml:space="preserve">     </w:t>
      </w:r>
      <w:r w:rsidRPr="008327B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Приказ от _______2021 </w:t>
      </w:r>
      <w:proofErr w:type="gramStart"/>
      <w:r w:rsidRPr="008327B3">
        <w:rPr>
          <w:rFonts w:ascii="Times New Roman" w:hAnsi="Times New Roman" w:cs="Times New Roman"/>
        </w:rPr>
        <w:t xml:space="preserve">года </w:t>
      </w:r>
      <w:r>
        <w:rPr>
          <w:rFonts w:ascii="Times New Roman" w:hAnsi="Times New Roman" w:cs="Times New Roman"/>
        </w:rPr>
        <w:t xml:space="preserve"> </w:t>
      </w:r>
      <w:r w:rsidRPr="008327B3">
        <w:rPr>
          <w:rFonts w:ascii="Times New Roman" w:hAnsi="Times New Roman" w:cs="Times New Roman"/>
        </w:rPr>
        <w:t>№</w:t>
      </w:r>
      <w:proofErr w:type="gramEnd"/>
      <w:r w:rsidRPr="008327B3">
        <w:rPr>
          <w:rFonts w:ascii="Times New Roman" w:hAnsi="Times New Roman" w:cs="Times New Roman"/>
        </w:rPr>
        <w:t xml:space="preserve"> ________</w:t>
      </w:r>
    </w:p>
    <w:p w:rsidR="00362769" w:rsidRPr="008327B3" w:rsidRDefault="00362769" w:rsidP="0036276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362769" w:rsidRPr="008327B3" w:rsidRDefault="00362769" w:rsidP="00362769">
      <w:pPr>
        <w:rPr>
          <w:rFonts w:ascii="Times New Roman" w:hAnsi="Times New Roman" w:cs="Times New Roman"/>
        </w:rPr>
      </w:pPr>
    </w:p>
    <w:p w:rsidR="00362769" w:rsidRPr="008327B3" w:rsidRDefault="00362769" w:rsidP="00362769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</w:p>
    <w:p w:rsidR="00362769" w:rsidRPr="008327B3" w:rsidRDefault="00362769" w:rsidP="00362769">
      <w:pPr>
        <w:rPr>
          <w:rFonts w:ascii="Times New Roman" w:hAnsi="Times New Roman" w:cs="Times New Roman"/>
          <w:sz w:val="28"/>
          <w:szCs w:val="28"/>
        </w:rPr>
      </w:pPr>
    </w:p>
    <w:p w:rsidR="00362769" w:rsidRPr="008327B3" w:rsidRDefault="00362769" w:rsidP="00362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7B3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</w:p>
    <w:p w:rsidR="00362769" w:rsidRPr="008327B3" w:rsidRDefault="00362769" w:rsidP="00362769">
      <w:pPr>
        <w:rPr>
          <w:rFonts w:ascii="Times New Roman" w:hAnsi="Times New Roman" w:cs="Times New Roman"/>
          <w:sz w:val="28"/>
          <w:szCs w:val="28"/>
        </w:rPr>
      </w:pPr>
    </w:p>
    <w:p w:rsidR="00362769" w:rsidRPr="008327B3" w:rsidRDefault="00362769" w:rsidP="00362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7B3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естествознанию</w:t>
      </w:r>
      <w:r w:rsidRPr="00832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769" w:rsidRPr="008327B3" w:rsidRDefault="00362769" w:rsidP="00362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D1E8E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2D1E8E">
        <w:rPr>
          <w:rFonts w:ascii="Times New Roman" w:hAnsi="Times New Roman" w:cs="Times New Roman"/>
          <w:sz w:val="28"/>
          <w:szCs w:val="28"/>
        </w:rPr>
        <w:t>11</w:t>
      </w:r>
      <w:r w:rsidRPr="008327B3">
        <w:rPr>
          <w:rFonts w:ascii="Times New Roman" w:hAnsi="Times New Roman" w:cs="Times New Roman"/>
          <w:sz w:val="28"/>
          <w:szCs w:val="28"/>
        </w:rPr>
        <w:t xml:space="preserve">  класс</w:t>
      </w:r>
      <w:r w:rsidR="002D1E8E">
        <w:rPr>
          <w:rFonts w:ascii="Times New Roman" w:hAnsi="Times New Roman" w:cs="Times New Roman"/>
          <w:sz w:val="28"/>
          <w:szCs w:val="28"/>
        </w:rPr>
        <w:t>ы</w:t>
      </w:r>
      <w:proofErr w:type="gramEnd"/>
    </w:p>
    <w:p w:rsidR="00362769" w:rsidRPr="00257A11" w:rsidRDefault="002D1E8E" w:rsidP="003627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362769" w:rsidRPr="00257A11">
        <w:rPr>
          <w:rFonts w:ascii="Times New Roman" w:hAnsi="Times New Roman" w:cs="Times New Roman"/>
          <w:sz w:val="28"/>
          <w:szCs w:val="28"/>
        </w:rPr>
        <w:t>К</w:t>
      </w:r>
      <w:r w:rsidR="00362769">
        <w:rPr>
          <w:rFonts w:ascii="Times New Roman" w:hAnsi="Times New Roman" w:cs="Times New Roman"/>
          <w:sz w:val="28"/>
          <w:szCs w:val="28"/>
        </w:rPr>
        <w:t>оличество часов в неделю: 2 часа</w:t>
      </w:r>
    </w:p>
    <w:p w:rsidR="00362769" w:rsidRPr="008327B3" w:rsidRDefault="00362769" w:rsidP="00362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769" w:rsidRPr="008327B3" w:rsidRDefault="002D1E8E" w:rsidP="00362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Василевская Яна Леонидовна</w:t>
      </w:r>
    </w:p>
    <w:p w:rsidR="00362769" w:rsidRPr="008327B3" w:rsidRDefault="00362769" w:rsidP="00362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769" w:rsidRPr="008327B3" w:rsidRDefault="00362769" w:rsidP="00362769">
      <w:pPr>
        <w:rPr>
          <w:rFonts w:ascii="Times New Roman" w:hAnsi="Times New Roman" w:cs="Times New Roman"/>
          <w:sz w:val="28"/>
          <w:szCs w:val="28"/>
        </w:rPr>
      </w:pPr>
    </w:p>
    <w:p w:rsidR="00362769" w:rsidRPr="008327B3" w:rsidRDefault="00362769" w:rsidP="00362769">
      <w:pPr>
        <w:ind w:left="-284"/>
        <w:rPr>
          <w:rFonts w:ascii="Times New Roman" w:hAnsi="Times New Roman" w:cs="Times New Roman"/>
          <w:sz w:val="28"/>
        </w:rPr>
      </w:pPr>
    </w:p>
    <w:p w:rsidR="00362769" w:rsidRPr="008327B3" w:rsidRDefault="00362769" w:rsidP="00362769">
      <w:pPr>
        <w:ind w:left="-284"/>
        <w:rPr>
          <w:rFonts w:ascii="Times New Roman" w:hAnsi="Times New Roman" w:cs="Times New Roman"/>
          <w:sz w:val="28"/>
        </w:rPr>
      </w:pPr>
    </w:p>
    <w:p w:rsidR="00362769" w:rsidRPr="008327B3" w:rsidRDefault="00362769" w:rsidP="00362769">
      <w:pPr>
        <w:ind w:left="-284"/>
        <w:rPr>
          <w:rFonts w:ascii="Times New Roman" w:hAnsi="Times New Roman" w:cs="Times New Roman"/>
          <w:sz w:val="28"/>
        </w:rPr>
      </w:pPr>
    </w:p>
    <w:p w:rsidR="00362769" w:rsidRPr="008327B3" w:rsidRDefault="00362769" w:rsidP="00362769">
      <w:pPr>
        <w:rPr>
          <w:rFonts w:ascii="Times New Roman" w:hAnsi="Times New Roman" w:cs="Times New Roman"/>
          <w:sz w:val="28"/>
          <w:szCs w:val="28"/>
        </w:rPr>
      </w:pPr>
    </w:p>
    <w:p w:rsidR="00362769" w:rsidRDefault="00362769" w:rsidP="00362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769" w:rsidRPr="008327B3" w:rsidRDefault="00362769" w:rsidP="003627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2769" w:rsidRPr="008327B3" w:rsidRDefault="00362769" w:rsidP="00362769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7B3">
        <w:rPr>
          <w:rFonts w:ascii="Times New Roman" w:hAnsi="Times New Roman" w:cs="Times New Roman"/>
          <w:sz w:val="28"/>
          <w:szCs w:val="28"/>
        </w:rPr>
        <w:t>с. Николаевка</w:t>
      </w:r>
    </w:p>
    <w:p w:rsidR="00C27AE5" w:rsidRDefault="002D1E8E" w:rsidP="003627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2022 - 2023</w:t>
      </w:r>
      <w:bookmarkStart w:id="0" w:name="_GoBack"/>
      <w:bookmarkEnd w:id="0"/>
      <w:r w:rsidR="00362769" w:rsidRPr="008327B3">
        <w:rPr>
          <w:rFonts w:ascii="Times New Roman" w:hAnsi="Times New Roman" w:cs="Times New Roman"/>
          <w:sz w:val="28"/>
          <w:szCs w:val="28"/>
        </w:rPr>
        <w:t xml:space="preserve">  учебный год</w:t>
      </w:r>
    </w:p>
    <w:p w:rsidR="00362769" w:rsidRDefault="00362769" w:rsidP="003627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56" w:type="dxa"/>
        <w:tblInd w:w="-567" w:type="dxa"/>
        <w:tblLook w:val="04A0" w:firstRow="1" w:lastRow="0" w:firstColumn="1" w:lastColumn="0" w:noHBand="0" w:noVBand="1"/>
      </w:tblPr>
      <w:tblGrid>
        <w:gridCol w:w="2235"/>
        <w:gridCol w:w="8221"/>
      </w:tblGrid>
      <w:tr w:rsidR="00362769" w:rsidRPr="00F619D2" w:rsidTr="002C6D53">
        <w:tc>
          <w:tcPr>
            <w:tcW w:w="2235" w:type="dxa"/>
          </w:tcPr>
          <w:p w:rsidR="00362769" w:rsidRPr="00F619D2" w:rsidRDefault="00362769" w:rsidP="00F619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Элементы</w:t>
            </w:r>
          </w:p>
          <w:p w:rsidR="00362769" w:rsidRPr="00F619D2" w:rsidRDefault="00362769" w:rsidP="00F619D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рабочей</w:t>
            </w:r>
          </w:p>
          <w:p w:rsidR="00362769" w:rsidRPr="00F619D2" w:rsidRDefault="00362769" w:rsidP="00F619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8221" w:type="dxa"/>
          </w:tcPr>
          <w:p w:rsidR="00362769" w:rsidRPr="00F619D2" w:rsidRDefault="00362769" w:rsidP="00F6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Содержание элементов рабочей программы</w:t>
            </w:r>
          </w:p>
        </w:tc>
      </w:tr>
      <w:tr w:rsidR="00362769" w:rsidRPr="00F619D2" w:rsidTr="002C6D53">
        <w:tc>
          <w:tcPr>
            <w:tcW w:w="2235" w:type="dxa"/>
          </w:tcPr>
          <w:p w:rsidR="00362769" w:rsidRPr="00F619D2" w:rsidRDefault="00362769" w:rsidP="00F6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1.Пояснительная записка  </w:t>
            </w:r>
          </w:p>
        </w:tc>
        <w:tc>
          <w:tcPr>
            <w:tcW w:w="8221" w:type="dxa"/>
          </w:tcPr>
          <w:p w:rsidR="00362769" w:rsidRPr="00F619D2" w:rsidRDefault="00362769" w:rsidP="00F619D2">
            <w:pPr>
              <w:ind w:left="-14" w:firstLine="7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Рабочая программа среднего (полного) общего образования по естествознанию составлена на основе Федерального государственного образовательного стандарта общего образования и Концепции духовно-нравственного развития и воспитания гражданина России. В ней также учитываются основные идеи и положения Программы развития и формирования универсальных учебных действий для среднего (полного) общего образования.</w:t>
            </w:r>
          </w:p>
          <w:p w:rsidR="00362769" w:rsidRPr="00F619D2" w:rsidRDefault="00362769" w:rsidP="00F619D2">
            <w:pPr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В рабочей программе предусмотрено развитие всех основных видов деятельности обучаемых, представленных в программах для начального общего и основного общего образования. Однако содержание данной рабочей программы имеет особенности, обусловленные, во-первых, интегрированным естественнонаучным предметным содержанием и, во-вторых, психологическими возрастными особенностями обучаемых.</w:t>
            </w:r>
          </w:p>
          <w:p w:rsidR="00362769" w:rsidRPr="00F619D2" w:rsidRDefault="00362769" w:rsidP="00F619D2">
            <w:pPr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Концепция курса состоит в рассмотрении объектов и явлений естественного мира в гармонии физики, химии, биологии, физической географии, астрономии и экологии. </w:t>
            </w:r>
          </w:p>
          <w:p w:rsidR="00362769" w:rsidRPr="00F619D2" w:rsidRDefault="00362769" w:rsidP="00F619D2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57" w:firstLine="317"/>
              <w:jc w:val="both"/>
            </w:pPr>
            <w:r w:rsidRPr="00F619D2">
              <w:t>Предлагаемый курс естествознания отличает основательный охват важнейших понятий, законов и теорий частных учебных дисциплин, их синтез в обобщенные естественнонаучные понятия, законы и теории.</w:t>
            </w:r>
          </w:p>
          <w:p w:rsidR="00362769" w:rsidRPr="00F619D2" w:rsidRDefault="00362769" w:rsidP="00F619D2">
            <w:pPr>
              <w:pStyle w:val="a7"/>
              <w:shd w:val="clear" w:color="auto" w:fill="FFFFFF"/>
              <w:spacing w:before="0" w:beforeAutospacing="0" w:after="0" w:afterAutospacing="0" w:line="276" w:lineRule="auto"/>
              <w:ind w:right="57" w:firstLine="317"/>
              <w:jc w:val="both"/>
            </w:pPr>
            <w:r w:rsidRPr="00F619D2">
              <w:t xml:space="preserve"> Рабочая программа по естествознанию для 10 класса разработана с учетом Закона РФ «Об образовании»; составлена на основе:</w:t>
            </w:r>
          </w:p>
          <w:p w:rsidR="00362769" w:rsidRPr="00F619D2" w:rsidRDefault="00362769" w:rsidP="00F619D2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204"/>
              </w:tabs>
              <w:spacing w:before="0" w:beforeAutospacing="0" w:after="0" w:afterAutospacing="0" w:line="276" w:lineRule="auto"/>
              <w:ind w:left="346" w:hanging="284"/>
              <w:jc w:val="both"/>
            </w:pPr>
            <w:r w:rsidRPr="00F619D2">
              <w:t>Федерального Государственного Образовательного Стандарта основного общего образования (утвержден приказом Минобразования и науки от 17.12.2010 №1897 «Об утверждении федерального государственного образовательного стандарта основного общего образования»)</w:t>
            </w:r>
          </w:p>
          <w:p w:rsidR="00362769" w:rsidRPr="00F619D2" w:rsidRDefault="00362769" w:rsidP="00F619D2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204"/>
              </w:tabs>
              <w:spacing w:before="0" w:beforeAutospacing="0" w:after="0" w:afterAutospacing="0" w:line="276" w:lineRule="auto"/>
              <w:ind w:left="346" w:hanging="284"/>
              <w:jc w:val="both"/>
            </w:pPr>
            <w:r w:rsidRPr="00F619D2">
              <w:t xml:space="preserve">Фундаментального ядра содержания образования (Рос. Акад. наук, Рос акад. образования; под ред. В.В. Козлова, </w:t>
            </w:r>
            <w:proofErr w:type="spellStart"/>
            <w:proofErr w:type="gramStart"/>
            <w:r w:rsidRPr="00F619D2">
              <w:t>А.М.Кондакова</w:t>
            </w:r>
            <w:proofErr w:type="spellEnd"/>
            <w:r w:rsidRPr="00F619D2">
              <w:t>.-</w:t>
            </w:r>
            <w:proofErr w:type="gramEnd"/>
            <w:r w:rsidRPr="00F619D2">
              <w:t xml:space="preserve"> 4-е изд., </w:t>
            </w:r>
            <w:proofErr w:type="spellStart"/>
            <w:r w:rsidRPr="00F619D2">
              <w:t>дораб</w:t>
            </w:r>
            <w:proofErr w:type="spellEnd"/>
            <w:r w:rsidRPr="00F619D2">
              <w:t>.-М.: Просвещение, 2015 – 79с.- (Стандарты второго поколения)</w:t>
            </w:r>
          </w:p>
          <w:p w:rsidR="00362769" w:rsidRPr="00F619D2" w:rsidRDefault="00362769" w:rsidP="00F619D2">
            <w:pPr>
              <w:pStyle w:val="a8"/>
              <w:numPr>
                <w:ilvl w:val="0"/>
                <w:numId w:val="5"/>
              </w:numPr>
              <w:tabs>
                <w:tab w:val="clear" w:pos="720"/>
                <w:tab w:val="num" w:pos="204"/>
              </w:tabs>
              <w:spacing w:after="3"/>
              <w:ind w:left="346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Естествознание. Базовый уровень. 10—11 </w:t>
            </w:r>
            <w:proofErr w:type="gramStart"/>
            <w:r w:rsidRPr="00F619D2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 :</w:t>
            </w:r>
            <w:proofErr w:type="gramEnd"/>
            <w:r w:rsidRPr="00F619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рабочая программа к линии УМК О. С. Габриеляна и др. М. : Дрофа, 2017. </w:t>
            </w:r>
          </w:p>
          <w:p w:rsidR="00362769" w:rsidRPr="00F619D2" w:rsidRDefault="00362769" w:rsidP="00F619D2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204"/>
              </w:tabs>
              <w:spacing w:before="0" w:beforeAutospacing="0" w:after="0" w:afterAutospacing="0" w:line="276" w:lineRule="auto"/>
              <w:ind w:left="346" w:hanging="284"/>
              <w:jc w:val="both"/>
            </w:pPr>
            <w:r w:rsidRPr="00F619D2">
              <w:t>Основной образовательной программы среднего общего образования МБОУ «Николаевская СШ»</w:t>
            </w:r>
          </w:p>
          <w:p w:rsidR="00362769" w:rsidRPr="00F619D2" w:rsidRDefault="00362769" w:rsidP="00F619D2">
            <w:pPr>
              <w:pStyle w:val="a7"/>
              <w:numPr>
                <w:ilvl w:val="0"/>
                <w:numId w:val="5"/>
              </w:numPr>
              <w:tabs>
                <w:tab w:val="clear" w:pos="720"/>
                <w:tab w:val="num" w:pos="204"/>
              </w:tabs>
              <w:spacing w:before="0" w:beforeAutospacing="0" w:after="0" w:afterAutospacing="0" w:line="276" w:lineRule="auto"/>
              <w:ind w:left="346" w:hanging="284"/>
              <w:jc w:val="both"/>
            </w:pPr>
            <w:r w:rsidRPr="00F619D2">
              <w:t>учебного плана МБОУ «Николаевская СШ» на 2021-22 учебный год.</w:t>
            </w:r>
          </w:p>
          <w:p w:rsidR="00362769" w:rsidRPr="00F619D2" w:rsidRDefault="00362769" w:rsidP="00F619D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1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iCs/>
                <w:sz w:val="24"/>
                <w:szCs w:val="24"/>
              </w:rPr>
              <w:t>Цели образования для учащихся 10 классов</w:t>
            </w:r>
          </w:p>
          <w:p w:rsidR="00362769" w:rsidRPr="00F619D2" w:rsidRDefault="00362769" w:rsidP="00F619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Cs/>
                <w:sz w:val="24"/>
                <w:szCs w:val="24"/>
              </w:rPr>
              <w:t>Освоение знаний о</w:t>
            </w:r>
            <w:r w:rsidRPr="00F61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современной естественнонаучной картине мира и</w:t>
            </w:r>
          </w:p>
          <w:p w:rsidR="00362769" w:rsidRPr="00F619D2" w:rsidRDefault="00362769" w:rsidP="00F619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методах естественных наук; знакомство </w:t>
            </w:r>
            <w:r w:rsidRPr="00F619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 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наиболее важными идеями</w:t>
            </w:r>
          </w:p>
          <w:p w:rsidR="00362769" w:rsidRPr="00F619D2" w:rsidRDefault="00362769" w:rsidP="00F619D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и достижениями естествознания, оказавшими определяющее влияние на</w:t>
            </w:r>
          </w:p>
          <w:p w:rsidR="00362769" w:rsidRPr="00F619D2" w:rsidRDefault="00362769" w:rsidP="00F619D2">
            <w:pPr>
              <w:pStyle w:val="a4"/>
              <w:tabs>
                <w:tab w:val="left" w:pos="993"/>
              </w:tabs>
              <w:spacing w:line="276" w:lineRule="auto"/>
              <w:ind w:right="20" w:firstLine="317"/>
              <w:jc w:val="both"/>
              <w:rPr>
                <w:sz w:val="24"/>
              </w:rPr>
            </w:pPr>
            <w:r w:rsidRPr="00F619D2">
              <w:rPr>
                <w:sz w:val="24"/>
              </w:rPr>
              <w:t>представления человека о природе, развитие техники и технологий.</w:t>
            </w:r>
          </w:p>
          <w:p w:rsidR="00A20976" w:rsidRPr="00F619D2" w:rsidRDefault="00A20976" w:rsidP="00F619D2">
            <w:pPr>
              <w:pStyle w:val="a4"/>
              <w:tabs>
                <w:tab w:val="left" w:pos="993"/>
              </w:tabs>
              <w:spacing w:line="276" w:lineRule="auto"/>
              <w:ind w:right="20" w:firstLine="317"/>
              <w:jc w:val="both"/>
              <w:rPr>
                <w:sz w:val="24"/>
              </w:rPr>
            </w:pPr>
            <w:r w:rsidRPr="00F619D2">
              <w:rPr>
                <w:sz w:val="24"/>
              </w:rPr>
              <w:lastRenderedPageBreak/>
              <w:t xml:space="preserve">Введение курса естествознания в старшей школе вызвано следующими причинами: </w:t>
            </w:r>
          </w:p>
          <w:p w:rsidR="00A20976" w:rsidRPr="00F619D2" w:rsidRDefault="00A20976" w:rsidP="00F619D2">
            <w:pPr>
              <w:pStyle w:val="a4"/>
              <w:tabs>
                <w:tab w:val="left" w:pos="993"/>
              </w:tabs>
              <w:spacing w:line="276" w:lineRule="auto"/>
              <w:ind w:right="20" w:firstLine="317"/>
              <w:jc w:val="both"/>
              <w:rPr>
                <w:sz w:val="24"/>
              </w:rPr>
            </w:pPr>
            <w:r w:rsidRPr="00F619D2">
              <w:rPr>
                <w:sz w:val="24"/>
              </w:rPr>
              <w:sym w:font="Symbol" w:char="F0B7"/>
            </w:r>
            <w:r w:rsidRPr="00F619D2">
              <w:rPr>
                <w:sz w:val="24"/>
              </w:rPr>
              <w:t xml:space="preserve"> В области естественно - научного образования предлагается альтернатива: или изучение химии, физики и биологии на базовом уровне из расчета 1 ч в неделю, или интегрированный курс естествознания из расчета 3 ч в неделю. Как известно, одночасовые курсы давно доказали свою несостоятельность и неэффективность. </w:t>
            </w:r>
          </w:p>
          <w:p w:rsidR="00A20976" w:rsidRPr="00F619D2" w:rsidRDefault="00A20976" w:rsidP="00F619D2">
            <w:pPr>
              <w:pStyle w:val="a4"/>
              <w:tabs>
                <w:tab w:val="left" w:pos="993"/>
              </w:tabs>
              <w:spacing w:line="276" w:lineRule="auto"/>
              <w:ind w:right="20" w:firstLine="317"/>
              <w:jc w:val="both"/>
              <w:rPr>
                <w:sz w:val="24"/>
              </w:rPr>
            </w:pPr>
            <w:r w:rsidRPr="00F619D2">
              <w:rPr>
                <w:sz w:val="24"/>
              </w:rPr>
              <w:sym w:font="Symbol" w:char="F0B7"/>
            </w:r>
            <w:r w:rsidRPr="00F619D2">
              <w:rPr>
                <w:sz w:val="24"/>
              </w:rPr>
              <w:t xml:space="preserve"> На выходе из школы в сознании у большинства выпускников формируются частные научные картины мира: химическая, физическая, биологическая, но отсутствует единая естественнонаучная картина, которую и призвана формировать такая дисциплина, как естествознание.</w:t>
            </w:r>
          </w:p>
          <w:p w:rsidR="00A20976" w:rsidRPr="00F619D2" w:rsidRDefault="00A20976" w:rsidP="00F619D2">
            <w:pPr>
              <w:pStyle w:val="a4"/>
              <w:tabs>
                <w:tab w:val="left" w:pos="993"/>
              </w:tabs>
              <w:spacing w:line="276" w:lineRule="auto"/>
              <w:ind w:right="20" w:firstLine="317"/>
              <w:jc w:val="both"/>
              <w:rPr>
                <w:sz w:val="24"/>
              </w:rPr>
            </w:pPr>
            <w:r w:rsidRPr="00F619D2">
              <w:rPr>
                <w:sz w:val="24"/>
              </w:rPr>
              <w:t xml:space="preserve"> </w:t>
            </w:r>
            <w:r w:rsidRPr="00F619D2">
              <w:rPr>
                <w:sz w:val="24"/>
              </w:rPr>
              <w:sym w:font="Symbol" w:char="F0B7"/>
            </w:r>
            <w:r w:rsidRPr="00F619D2">
              <w:rPr>
                <w:sz w:val="24"/>
              </w:rPr>
              <w:t xml:space="preserve"> Нарушается преемственность между средней и высшей школой. В гуманитарных вузах обязательным является изучение курса «Естественно-научная картина мира», синонимом которого являются «Концепции современного естествознания»</w:t>
            </w:r>
          </w:p>
          <w:p w:rsidR="00362769" w:rsidRPr="00F619D2" w:rsidRDefault="00362769" w:rsidP="00F619D2">
            <w:pPr>
              <w:tabs>
                <w:tab w:val="left" w:pos="993"/>
              </w:tabs>
              <w:autoSpaceDE w:val="0"/>
              <w:autoSpaceDN w:val="0"/>
              <w:adjustRightInd w:val="0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62769" w:rsidRPr="00F619D2" w:rsidTr="002C6D53">
        <w:tc>
          <w:tcPr>
            <w:tcW w:w="2235" w:type="dxa"/>
          </w:tcPr>
          <w:p w:rsidR="00362769" w:rsidRPr="00F619D2" w:rsidRDefault="00362769" w:rsidP="00F6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 Описание места учебного предмета в учебном плане</w:t>
            </w:r>
          </w:p>
        </w:tc>
        <w:tc>
          <w:tcPr>
            <w:tcW w:w="8221" w:type="dxa"/>
          </w:tcPr>
          <w:p w:rsidR="00362769" w:rsidRPr="00F619D2" w:rsidRDefault="00A20976" w:rsidP="00F619D2">
            <w:pPr>
              <w:shd w:val="clear" w:color="auto" w:fill="FFFFFF"/>
              <w:ind w:right="4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- классы: 10 класс</w:t>
            </w:r>
          </w:p>
          <w:p w:rsidR="00362769" w:rsidRPr="00F619D2" w:rsidRDefault="00362769" w:rsidP="00F619D2">
            <w:pPr>
              <w:shd w:val="clear" w:color="auto" w:fill="FFFFFF"/>
              <w:ind w:right="4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- количество часов д</w:t>
            </w:r>
            <w:r w:rsidR="00A20976"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ля изучения предмета в классах-2 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  <w:p w:rsidR="00362769" w:rsidRPr="00F619D2" w:rsidRDefault="00A20976" w:rsidP="00F619D2">
            <w:pPr>
              <w:shd w:val="clear" w:color="auto" w:fill="FFFFFF"/>
              <w:ind w:right="41"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- количество учебных недель - 34</w:t>
            </w:r>
          </w:p>
        </w:tc>
      </w:tr>
      <w:tr w:rsidR="00362769" w:rsidRPr="00F619D2" w:rsidTr="002C6D53">
        <w:tc>
          <w:tcPr>
            <w:tcW w:w="2235" w:type="dxa"/>
          </w:tcPr>
          <w:p w:rsidR="00362769" w:rsidRPr="00F619D2" w:rsidRDefault="00362769" w:rsidP="00F6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1.2. Результаты освоения программы</w:t>
            </w:r>
          </w:p>
        </w:tc>
        <w:tc>
          <w:tcPr>
            <w:tcW w:w="8221" w:type="dxa"/>
          </w:tcPr>
          <w:p w:rsidR="00A20976" w:rsidRPr="00F619D2" w:rsidRDefault="00A20976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 w:right="1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результаты: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умение управлять своей познавательной деятельностью;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умение сотрудничать со сверстниками, детьми младшего возраста, взрослыми в образовательной, учебно-исследовательской, проектной и других видах деятельности;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чувство гордости за российскую науку, гуманизм; 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положительное отношение к труду, целеустремленность;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культура, бережное отношение к родной земле, природным богатствам России и мира, понимание ответственности за состояние природных ресурсов и разумное природопользование. </w:t>
            </w: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 результаты: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Освоение регулятивных универсальных учебных действий: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совместно с учителем определять цели, ставить и формулировать собственные задачи в образовательной деятельности и жизненных ситуациях;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ресурсы, в том числе время и другие нематериальные ресурсы, необходимые для достижения поставленной ранее цели;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задавать параметры и критерии, по которым можно определить, что цель достигнута;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сопоставлять полученный результат деятельности с поставленной заранее целью;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оценивать последствия достижения поставленной цели в деятельности, собственной жизни и жизни окружающих людей. Освоение познавательных универсальных учебных действий: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распознавать и фиксировать противоречия в информационных источниках;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развернутый информационный поиск и ставить на его основе новые (учебные и познавательные) задачи;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искать и находить обобщённые способы решения задач;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критические аргументы, как в отношении собственного суждения, так и в отношении действий и суждений другого человека;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анализировать и преобразовывать проблемно-противоречивые ситуации;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выходить за рамки учебного предмета и осуществлять целенаправленный поиск возможности широкого переноса средств и способов действия;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выстраивать индивидуальную образовательную траекторию. Коммуникативные универсальные учебные действия: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деловую коммуникацию, как со сверстниками, так и с взрослыми (как внутри образовательной организации, так и за её пределами);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согласовывать позиции членов команды в процессе работы над общим продуктом/решением;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публично результаты индивидуальной и групповой деятельности перед знакомой аудиторией;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воспринимать критические замечания как ресурс собственного развития; </w:t>
            </w:r>
          </w:p>
          <w:p w:rsidR="00A20976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точно и ёмко формулировать как критические, так и одобрительные замечания в адрес других людей в рамках деловой и образовательной коммуникации, избегая при этом личностных оценочных суждений. </w:t>
            </w: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результаты: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Ученик научится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сведения о взаимоотношении человека и природы, об этапах развития естествознания;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грамотно применять естественнонаучную терминологию при описании явлений окружающего мира;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воспроизводить определения терминов и понятий (материя, эмпирический и теоретический уровни познания, эксперимент, наблюдение, моделирование);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законы Кеплера, закон всемирного тяготения;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показать связь между светимостью, цветом и температурой звезды;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такое галактики, каковы их массы, как они устроены и из чего состоят, характеризовать нашу Галактику - Млечный Путь;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сравнение Меркурия, Венеры, Марса, Юпитера, Сатурна, Урана и Нептуна с Землей по рельефу поверхности и составу атмосферы;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суть теории Большого взрыва, в чем заключается красное смещение и чем оно вызвано;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описывать физические характеристики Земли, ее внутреннее строение и химический состав литосферы;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обосновывать возникновение землетрясений и цунами;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понятия «Мировой океан» и «воды суши»;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основные показатели погоды - температуру воздуха, атмосферное давление, направление и скорость ветра, влажность воздуха, облачность и осадки.</w:t>
            </w:r>
            <w:r w:rsidR="00902A5F"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формулировать первый и второй законы термодинамики, основные положения теории происхождения жизни на Земле А. И. Опарина, основные положения клеточной теории, суть эволюционного учения Ч. Дарвина;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примеры необратимых и обратимых процессов из разных областей естествознания (физики, химии, биологии);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понятия: орган, система органов, ткань, организм, экосистема, продуценты,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, биосфера, ноосфера,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, мутация;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перечислять существенные различия прокариот и эукариот;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строение вирусов, объяснять, почему их рассматривают как своеобразный мостик между живой и неживой природой;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верхнюю и нижнюю границы биосферы и перечислять факторы, которые являются ограничивающими для этих слоев с точки зрения физики, химии и биологии;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приводить особенности климата России и местоположения существующих природных зон на территории нашей страны;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определять понятие климата и доказывать, что он является важнейшей причиной природной зональности;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объяснять, что представляет собой свет с точки зрения физики и что такое шкала электромагнитных волн;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описывать, как проявляется адаптация растений к максимальному использованию солнечного света для фотосинтеза;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формулировать понятие «внутренняя энергия» и объяснять существующие способы изменения внутренней энергии; понятие «теплопередача» и три вида теплопередачи;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перечислять физические и химические свойства воды, группы веществ по их способности к электролитической диссоциации;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объяснять, как происходит круговорот воды в природе, что такое гидролиз, планктон, нектон и бентос, что такое почва и как она образуется;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описывать взаимодействия организмов, населяющих почву;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хищничество и паразитизм, приводить примеры растений и животных, взаимодействующих по этому типу;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понятия рефлекс, рефлекторная дуга, фагоцитоз, биоритмы, фотопериодизм.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Ученик 10 класса получит возможность научиться: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соотносить объекты живой и неживой природы системно с точки зрения естественнонаучной картины мира на основе синтеза физической, биологической и химической картин мира; понимать границы применимости существующих теорий;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модели действия естественнонаучных законов и 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концепций для описания явлений и процессов реального мира;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взаимосвязи между формой и содержанием, причиной и следствием, единичным, особенным и общим, теорией и фактами для естественнонаучных объектов и процессов;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самостоятельные эксперименты для демонстрации основных естественнонаучных понятий и законов, соблюдая правила безопасной работы;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делать выводы на основе экспериментальных данных, представленных в виде графика, таблицы или диаграммы;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обобщать имеющиеся данные в виде непротиворечивой гипотезы и обсуждать возможные пути ее подтверждения или опровержения;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интерпретировать естественнонаучную информацию, содержащуюся в сообщениях СМИ, ресурсах Интернета, научно-популярных статьях;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применять при работе в библиотеках и в Интернете методы поиска информации, выделять смысловую основу прочитанного и увиденного, критически оценивать достоверность полученной информации;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самостоятельный учебно-исследовательский проект по естествознанию, включающий определение темы, постановку цели и задач, выдвижение гипотезы и путей ее экспериментальной проверки, проведение эксперимента, анализ его результатов, формулирование выводов и представление готового информационного продукта;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законов термодинамики приводить примеры процессов обмена массой и энергией, в конечном счете приводящих к эволюции </w:t>
            </w:r>
            <w:r w:rsidR="00902A5F" w:rsidRPr="00F619D2">
              <w:rPr>
                <w:rFonts w:ascii="Times New Roman" w:hAnsi="Times New Roman" w:cs="Times New Roman"/>
                <w:sz w:val="24"/>
                <w:szCs w:val="24"/>
              </w:rPr>
              <w:t>Вселенной, включая эволюцию Га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лактики, Солнечной системы, Земли, биосферы и человека как биологического вида, учитывая вероятностный характер процессов в живой и неживой природе;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разделять звезды на группы по основным характеристикам</w:t>
            </w:r>
            <w:r w:rsidR="00902A5F"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(размер, цвет, температура);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называть химические соединения согласно принципам международной химической номенклатуры;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объяснять взаимосвязь компонентов экосистемы на основе правила экологической пирамиды; приводить доказательства необходимости для устойчивого развития поддержания и сохранения видового многообразия на основе эволюционной теории, а также учения о биосфере; </w:t>
            </w:r>
          </w:p>
          <w:p w:rsidR="00902A5F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для оценки влияния на организм человека электромагнитных волн и радиоактивных излучений; способствования энергосбережению; безопасного использования материалов и химических веществ в быту; профилактики инфекционных заболеваний, никотиновой, алкогольной и наркотической зависимостей; осознанных личных действий по охране окружающей среды; </w:t>
            </w:r>
          </w:p>
          <w:p w:rsidR="00362769" w:rsidRPr="00F619D2" w:rsidRDefault="00A20976" w:rsidP="00F619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right="14"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обсуждать существующие глобальные проблемы человечества (экологические, энергетические, сырьевые, демографические и т. д.) на основе естественнонаучных представлений, а также обосновывать в дискуссии возможные пути их решения.</w:t>
            </w:r>
          </w:p>
        </w:tc>
      </w:tr>
      <w:tr w:rsidR="00362769" w:rsidRPr="00F619D2" w:rsidTr="002C6D53">
        <w:tc>
          <w:tcPr>
            <w:tcW w:w="2235" w:type="dxa"/>
          </w:tcPr>
          <w:p w:rsidR="00362769" w:rsidRPr="00F619D2" w:rsidRDefault="00362769" w:rsidP="00F6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2.Содержание учебного предмета </w:t>
            </w:r>
          </w:p>
          <w:p w:rsidR="00362769" w:rsidRPr="00F619D2" w:rsidRDefault="00362769" w:rsidP="00F619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1" w:type="dxa"/>
          </w:tcPr>
          <w:p w:rsidR="00902A5F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и методы познания мира (24 часа) </w:t>
            </w:r>
          </w:p>
          <w:p w:rsidR="00902A5F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естествознание. Природа — среда обитания и источник жизни человека. Взаимоотношения человека и природы, их диалектика. Природа — источник творческого вдохновения деятелей искусства. Естествознание — единство наук о природе. Материя и формы ее существования. Диалектика естествознания. Основные этапы его развития. Понятие о естествознании как системе научных знаний о природе. Эмпирический уровень научного познания. Формы познания: научное и ненаучное. Два уровня научного познания: эмпирический и теоретический. Понятие об эмпирическом уровне научного познания и его методах. Наблюдение и эксперимент. Гипотеза и вывод. Моделирование как метод научного познания. Процесс моделирования и его составные части: субъект, объект и модель, отражающая отношение между ними. Типы моделей: материальные и знаковые. Теоретический уровень научного познания. Понятие о теоретическом уровне научного познания и его составляющих. Моделирование на теоретическом уровне познания и типы моделей. Роль мысленного эксперимента и математического моделирования в становлении и развитии естественных наук. Язык естествознания. </w:t>
            </w:r>
          </w:p>
          <w:p w:rsidR="00902A5F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02A5F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Биологическая систематика и ее важнейшие таксоны. Биноминальная номенклатура. Понятие вида. Систематика животных. Понятие породы. Систематика растений. Понятие сорта. Биологическая номенклатура — основа профессиональной деятельности. </w:t>
            </w:r>
          </w:p>
          <w:p w:rsidR="00902A5F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Химия. </w:t>
            </w:r>
          </w:p>
          <w:p w:rsidR="00902A5F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Тривиальные названия. Рациональная номенклатура. Международная номенклатура ИЮПАК. Химические элементы и происхождение их названий. Классификация неорганических веществ и принципы образования их названий. </w:t>
            </w:r>
          </w:p>
          <w:p w:rsidR="00902A5F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Единицы измерения физических величин на Руси. Единицы измерения физических величин в некоторых других странах. Международная система единиц измерения физических величин — СИ. Основные и производные единицы измерения физических величин СИ.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Естественнонаучные понятия, законы и теории.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Естественнонаучные понятия. Конкретные и абстрактные естественнонаучные понятия. Законы естествознания. Естественнонаучные теории. Описательные теории и объяснительные теории. Прогнозирующая роль естественно-научных теорий.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Естественнонаучная картина мира.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Картины мира: религиозная, бытовая, художественная. Естественнонаучная картина мира. Эволюция ЕНКМ и ее этапы: аристотелевский,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ньютоновский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, эйнштейновская революция. Принципы познания в естествознании: соответствия, дополнительности, причинности, симметрии.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Миры, в которых мы живем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Классификация миров (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, макромир, микромир,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наномир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). Границы миров и условность этих границ. Приборы для изучения миров, их эволюция от светового микроскопа Р. Гука до сканирующего туннельного микроскопа(СТМ) и атомно-силового микроскопа (АСМ). Молекулярное распознавание и его роль в природе и жизни человека. Компьютеры будущего.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Мегамир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(27часов)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Земли. Литосфера.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Внутреннее строение Земли и ее химический состав. Строение и состав литосферы. Минералы и горные породы. Руды. Литосферные плиты. Землетрясения. Шкала Рихтера. Интенсивность землетрясений. Цунами. </w:t>
            </w: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Гидросфера. Океаны и моря.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Состав гидросферы. Мировой океан. Моря. Нетипичные моря: Саргассово, Каспийское и Аральское. Тема моря в произведениях мировой художественной культуры.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Воды океанов и морей.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Химический состав морской и океанической воды. Промилле. Лед в океане. Гренландия. Антарктида. Движение вод Мирового океана. Приливы и отливы. Морские течения. Типы климата.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Воды суши.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Воды суши и их классификация. Родники. Гейзеры. Минеральные воды и их классификация. Проблема пресной воды. Озеро Байкал. Карстовые явления и образование сталактитов и сталагмитов. Аномальные свойства воды и их значение в природе.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Погода. Атмосфера и ее состав. Вертикальное строение атмосферы: тропосфера, стратосфера, мезосфера, термосфера, экзосфера. Состав воздуха. Озоновые дыры и парниковый эффект. Погода и климат. Атмосферное давление. Ветер.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Атмосферное давление.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Кессонная и высотная болезнь. Циклоны и антициклоны. Атмосферные фронты. Ветра и их виды: шквал, смерч, антипассат, пассат, бриз, фен, бора, сирокко, муссоны, тайфуны, ураганы, смерчи, торнадо. Шкала Бофорт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Влажность воздуха.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Влажность воздуха. Психрометр и гигрометр. Точка росы. Облака, их формы и размеры. Туман. Осадки и их типы. Радуга.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Макромир (54 часа)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Жизнь, признаки живого и их относительность.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свойства живого организма: единство химического состава, обмен веществ, самовоспроизведение, наследственность, изменчивость, развитие и рост, раздражимость, дискретность и целостность,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энергозависимость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Живые системы как самоуправляющиеся, саморегулирующиеся, самоорганизующиеся системы. Три начала термодинамики. Понятие энтропии.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жизни на Земле.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гипотезы происхождения жизни на Земле: креационизм, гипотеза самопроизвольного зарождения жизни из неживого, концепция биогенеза, гипотеза панспермии. Гипотеза происхождения жизни путем биохимической эволюции. Дискуссия о возможности существования внеземных цивилизаций.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Химический состав клетки.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клетки на атомном — элементном уровне. Макроэлементы. Микроэлементы. Молекулярный уровень химической организации клетки. Неорганические соединения клетки. Вода и ее роль. Минеральные соли. Органические вещества клетки.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Уровни организации жизни.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Клеточный уровень организации жизни на Земле. Тканевый уровень. Типы тканей животных и растений. Органный уровень. Организменный уровень. Популяционно-видовой уровень. Биогеоценотический уровень. Биоценоз. Биосферный уровень.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Прокариоты и эукариоты.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Бактерии и их классификация: по форме, по типу питания, по отношению к кислороду. Особенности строения бактерий и их жизнедеятельности. Роль бактерий в природе и жизни человека.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Цианобактерии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и особенности их строения и жизнедеятельности. Роль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цианобактерий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природе. Строение клетки эукариот.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Клеточная теория. Простейшие. Вирусы.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Клеточная теория и ее положения. Простейшие: жгутиковые, ресничные, амебоидные. Значение простейших в природе и жизни человека. Вирусы. Строение и особенности жизнедеятельности вирусов. Вирусные заболевания человека. ВИЧ и СПИД. Грибы. Роль грибов в природе и в хозяйстве человека.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системы.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экосистемы. Биотоп. Биоценоз. Биогеоценоз. Отличия биогеоценоза от экосистемы. Нестабильные и стабильные экосистемы. Типология живых организмов экосистемы: продуценты,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консументы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редуценты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Автотрофы. Гетеротрофы. Понятие о пищевых цепях биогеоценоза. Биологический круговорот вещества в природе.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Пищевые цепи. Экология. Экологические факторы.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Пищевая цепь. Два основных типа трофических цепей — пастбищные и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детритные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Пищевая сеть. Экологические пирамиды. Понятие об экологии. Основные проблемы экологии. Экологические факторы: абиотические, биотические, антропогенные.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Биосфера.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Биосфера и ее границы. Концепция эволюции биосферы В. И. Вернадского. Ноосфера.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Техносфера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подходы в учении о биосфере: энергетический, биогеохимический, информационный, пространственно-временной,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ноосферный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, Экологические проблемы человечества.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Понятие биологической эволюции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Длительность, необратимый характер, направленность эволюции. Основные направления эволюции. Биологический прогресс. Биологический регресс. Антропогенез и его этапы.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Эволюционная теория. </w:t>
            </w:r>
          </w:p>
          <w:p w:rsidR="00C441C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создания эволюционной теории Ч. Дарвина. Логическая структура дарвинизма. Синтетическая теория эволюции.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Микроэволюция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Видообразование. Макроэволюция. Движущие силы эволюции: мутационный процесс, популяционные волны, изоляция. Формы естественного отбора: стабилизирующий, движущий,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климата России.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Зона арктических пустынь, тундр и лесотундр. Климат России. Природно-климатические зоны России. Разнообразие и приспособленность живых организмов к той или иной природно</w:t>
            </w:r>
            <w:r w:rsidR="00E24540"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климатической зоне.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Электромагнитная природа света.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Свет. Развитие представлений о природе света. Электромагнитное излучение. Длина волны. Частота колебаний. Шкала электромагнитных волн. γ-Лучи, рентгеновское излучение, ультрафиолетовое излучение, видимое излучение, инфракрасное излучение и их роль в природе и жизни человека. Оптические свойства света.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Двойственная природа света. Фотон. Законы отражения и преломления света. Относительный показатель преломления. Факторы, влияющие на показатель преломления: природа вещества, температура, длина волны падающего излучения. Рефрактометр. Дисперсия, дифракция и интерференция света.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Свет и приспособленность к нему живых организмов.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Влияние света на организацию жизненного цикла организмов. Биоритмы. Фотосинтез. Классификация растений на светолюбивые, тенелюбивые и теневыносливые. Фототропизм. Значение света для ориентации живых существ в пространстве. Биолюминесценция и ее роль в жизни животных. Внутренняя энергия макроскопической системы.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Термодинамика и ее прогностическое значение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Внутренняя энергия термодинамической системы. Первое начало термодинамики. Теплопередача. Теплопроводность. Конвекция: естественная и принудительная. Тепловое излучение.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Тепловое равновесие. Температура.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Второе начало термодинамики. Количество теплоты. Теплоемкость. Тепловое равновесие. Термодинамические системы трех типов: изолированные, закрытые и открытые. Температура как параметр состояния термодинамической системы.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Температура и приспособленность к ней живых организмов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Терморегуляция в живой природе. Теплопродукция и теплоотдача. Механизмы терморегуляции животных и растений. Температура тела человека и ее физиологическая роль. Классификация животных по температурному режиму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нагомойотермные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, пойкилотермные и гетеротермные. Классификация организмов по температурному интервалу обитания. Акклиматизация. Температурный режим.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молекулы и физические свойства воды.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молекулы воды. Вода как растворитель. Физические свойства воды: аномальная температурная зависимость плотности воды; высокое поверхностное натяжение воды; аномально высокие значения температур кипения и плавления воды; высокое значение теплоемкости воды. Значение физических свойств воды для природы.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Электролитическая диссоциация.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теории электролитической диссоциации (ТЭД). Электролиты и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неэлектролиты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Классификация ионов по различным основаниям. Механизмы диссоциации электролитов с разным типом химической связи. Степень электролитической диссоциации. Соли, кислоты и основания в свете ТЭД.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Растворимость. рН как показатель среды раствора.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Растворимость и ее количественная характеристика — коэффициент растворимости. Массовая доля растворенного вещества в растворе. Вода как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амфолит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Понятие рН раствора. Значение рН в природе. Значения рН физиологических жидкостей человека в норме. Химические свойства воды. Взаимодействие воды с металлами. Взаимодействие воды с оксидами. Гидратация. Взаимодействие воды с солями. Гидролиз. Разложение воды. Понятие об электролизе и фотолизе.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 — абиотический фактор в жизни растений.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Роль воды в биосфере: колыбель жизни, среда обитания, участник биохимических процессов, участник создания биогеоценозов, регулятор климата на планете. Гидролиз органических веществ в живых организмах. Классификация растений по отношению к количеству воды в окружающей среде: гидатофиты, гидрофиты, гигрофиты, мезофиты, ксерофиты.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Соленость как абиотический фактор.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Соли. Классификация солей. Наиболее распространенные кислые соли, их применение. Жесткость воды. Соли как минералообразующие вещества. Соли — абиотический фактор. Приспособленность растений и животных к различному солевому режиму. Влияние соли на организм человека.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Почва как абиотический фактор.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почве и классификация почв. Процесс почвообразования. Значение почвы в природе и жизни человека: среда обитания живых организмов; экономическое значение, обладает плодородием, оказывает существенное влияние на состав и свойства всей гидросферы Земли, является главным регулятором состава атмосферы Земли, важнейший компонент биогеоценоза.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Биотические факторы окружающей среды.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Биотические факторы. Биотические взаимоотношения между организмами: конкуренция, хищничество, симбиоз, паразитизм. Примеры биотических взаимоотношений в природе.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Понятия пространства и времени.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Пространство и время в классической механике Ньютона. Абсолютное пространство. Однородность пространства.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Изотропность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пространства. Инерциальная система отсчета и первый закон Ньютона. Преобразования Галилея и принцип относительности Галилея. Абсолютное время. Специальная теория относительности (СТО). Два постулата СТО и основные следствия, вытекающие из них. Общая теория относительности (ОТО).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Биоритмы.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Типы биоритмов: физиологические и экологические. Примеры различных типов биоритмов у растений и животных. Фотопериодизм. Биоритмы человека. </w:t>
            </w:r>
            <w:proofErr w:type="spellStart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Дисинхронизм</w:t>
            </w:r>
            <w:proofErr w:type="spellEnd"/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Способы передачи информации в живой природе.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Первая и вторая сигнальные системы. Обмен информацией на различных уровнях организации жизни. Реакции матричного синтеза. Фагоцитоз. Рефлекс. Этология. </w:t>
            </w:r>
          </w:p>
          <w:p w:rsidR="00E24540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и человек.</w:t>
            </w:r>
          </w:p>
          <w:p w:rsidR="00362769" w:rsidRPr="00F619D2" w:rsidRDefault="00902A5F" w:rsidP="00F619D2">
            <w:pPr>
              <w:shd w:val="clear" w:color="auto" w:fill="FFFFFF"/>
              <w:tabs>
                <w:tab w:val="left" w:pos="993"/>
              </w:tabs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Возникновение и развитие носителей информации с древнейших времен до нашего времени. Эволюция современных информационных ресурсов</w:t>
            </w:r>
          </w:p>
        </w:tc>
      </w:tr>
      <w:tr w:rsidR="00362769" w:rsidRPr="00F619D2" w:rsidTr="002C6D53">
        <w:tc>
          <w:tcPr>
            <w:tcW w:w="2235" w:type="dxa"/>
          </w:tcPr>
          <w:p w:rsidR="00362769" w:rsidRPr="00F619D2" w:rsidRDefault="00362769" w:rsidP="00F619D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Критерии оценивания</w:t>
            </w:r>
          </w:p>
        </w:tc>
        <w:tc>
          <w:tcPr>
            <w:tcW w:w="8221" w:type="dxa"/>
          </w:tcPr>
          <w:p w:rsidR="00E24540" w:rsidRPr="00F619D2" w:rsidRDefault="00E24540" w:rsidP="00F619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Способы оценки достижения учащимися планируемых результатов. Предметные результаты. Формы оценивания предметных результатов:</w:t>
            </w:r>
          </w:p>
          <w:p w:rsidR="00E24540" w:rsidRPr="00F619D2" w:rsidRDefault="00E24540" w:rsidP="00F619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устный ответ, </w:t>
            </w:r>
          </w:p>
          <w:p w:rsidR="00E24540" w:rsidRPr="00F619D2" w:rsidRDefault="00E24540" w:rsidP="00F619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контрольная работа, </w:t>
            </w:r>
          </w:p>
          <w:p w:rsidR="00E24540" w:rsidRPr="00F619D2" w:rsidRDefault="00E24540" w:rsidP="00F619D2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firstLine="31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работа.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Оценка «5» ставится за работу, выполненную без ошибок и недочетов или имеющую не более одного недочета.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Оценка «4» ставится за работу, выполненную полностью, но при наличии в ней: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а) не более одной негрубой ошибки и одного недочета,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б) или не более двух недочетов.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Оценка «3» ставится в том случае, если ученик правильно выполнил не менее половины работы или допустил: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а) не более двух грубых ошибок,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б) или не более одной грубой ошибки и одного недочета,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в) или не более двух-трех негрубых ошибок,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г) или одной негрубой ошибки и трех недочетов,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д) или при отсутствии ошибок, но при наличии 4-5 недочетов.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Оценка «2» ставится, когда число ошибок и недочетов превосходит норму, при которой может быть выставлена оценка «3», или если правильно выполнено менее половины работы, если ученик не приступал к выполнению работы или правильно выполнил не более 10 % всех заданий.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Устный ответ. 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Оценка «5» ставится в том случае, если учащийся:</w:t>
            </w:r>
          </w:p>
          <w:p w:rsidR="00E24540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а) обнаруживает полное понимание физической сущности рассматриваемых явлений и закономерностей, знание законов и теорий, умеет подтвердить их конкретными примерами, применить в новой ситуации и при выполнении практических заданий;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б) дает точное определение и истолкование основных понятий, законов, теорий, а также правильное определение физических величин, их единиц и способов измерения;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в) технически грамотно выполняет физические опыты, чертежи, схемы, графики, сопутствующие ответу, правильно записывает формулы, пользуясь принятой системой условных обозначений;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г) при ответе не повторяет дословно текст учебника, а умеет отобрать главное, обнаруживает самостоятельность и аргументированность суждений, умеет установить связь между изучаемым и ранее изученным материалом по курсу физики, а также с материалом, усвоенным при изучении других смежных предметов;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д) умеет подкрепить ответ несложными демонстрационными опытами;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е) умеет делать анализ, обобщения и собственные выводы по данному вопросу;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ж) умеет самостоятельно и рационально работать с учебником, дополнительной литературой и справочниками.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Оценка «4» ставится в том случае, если ответ удовлетворяет названным выше требованиям, но учащийся: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а) допускает одну негрубую ошибку или не более двух недочетов и может их исправить самостоятельно, или при небольшой помощи учителя;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б) не обладает достаточными навыками работы со справочной литературой (например, ученик умеет все найти, правильно ориентируется в справочниках, но работает медленно).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Оценка «3» ставится в том случае, если учащийся правильно понимает физическую сущность рассматриваемых явлений и закономерностей, но при ответе: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а) обнаруживает отдельные пробелы в усвоении существенных вопросов курса физики, не препятствующие дальнейшему усвоению программного материала;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б) испытывает затруднения в применении знаний, необходимых для решения задач различных типов, при объяснении конкретных физических явлений на основе теории и законов, или в подтверждении конкретных примеров практического применения теории,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в) 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важное значение в этом тексте,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г) обнаруживает недостаточное понимание отдельных положений при воспроизведении текста учебника, или отвечает неполно на вопросы учителя, допуская одну-две грубые ошибки.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«2» ставится в том случае, если ученик: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а) не знает и не понимает значительную или основную часть программного материала в пределах поставленных вопросов,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б) или имеет слабо сформулированные и неполные знания и не умеет применять их к решению конкретных вопросов и задач по образцу и к проведению опытов,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в) или при ответе допускает более двух грубых ошибок, которые не может исправить даже при помощи учителя.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работа.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Оценка «5» ставится в том случае, если учащийся: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а) выполнил работу в полном объеме с соблюдением необходимой последовательности проведения опытов и измерений;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б) самостоятельно и рационально выбрал и подготовил для опыта все необходимое оборудование, все опыты провел в условиях и режимах, обеспечивающих получение результатов и выводов с наибольшей точностью;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в) в представленном отчете правильно и аккуратно выполнил все записи, таблицы, рисунки, чертежи, графики, вычисления и сделал выводы;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г) правильно выполнил анализ погрешностей;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д) соблюдал требования безопасности труда.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Оценка «4» ставится в том случае, если выполнены требования к оценке 5, но: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а) опыт проводился в условиях, не обеспечивающих достаточной точности измерений;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б) или было допущено два-три недочета, или не более одной негрубой ошибки и одного недочета.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Оценка «3» ставится, если работа выполнена не полностью, но объем выполненной части таков, что можно сделать выводы, или если в ходе проведения опыта и измерений были допущены следующие ошибки: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а) не обладает достаточными навыками работы со справочной литературой,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б) опыт проводился в нерациональных условиях, что привело к получению результатов с большей погрешностью,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в) или в отчете были допущены в общей сложности не более двух ошибок (в записях единиц, измерениях, в вычислениях, графиках, таблицах, схемах, анализе погрешностей и т.д.), не принципиального для данной работы характера, не повлиявших на результат выполнения,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г) или не выполнен совсем или выполнен неверно анализ погрешностей, д) или работа выполнена не полностью, однако объем выполненной части таков, что позволяет получить правильные результаты и выводы по основным, принципиально важным задачам работы.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Оценка «2» ставится в том случае, если: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а) работа выполнена не полностью, и объем выполненной части работы не позволяет сделать правильные выводы,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б) или опыты, измерения, вычисления, наблюдения производились </w:t>
            </w:r>
            <w:r w:rsidRPr="00F619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неправильно,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в) или в ходе работы и в отчете обнаружились в совокупности все недостатки, отмеченные в требованиях к оценке «3». </w:t>
            </w:r>
          </w:p>
          <w:p w:rsidR="00F619D2" w:rsidRPr="00F619D2" w:rsidRDefault="00F619D2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ошибок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Грубые ошибки: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1. Незнание определений основных понятий, законов, правил, основных положений теории, формул, общепринятых символов обозначения физических величин, единиц их измерения.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2. Неумение выделять в ответе главное.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3. Неумение применять знания для решения задач и объяснения физических явлений; неправильно сформулированные вопросы задачи или неверные объяснения хода её решения; незнание приёмов решения задач, аналогичных ранее решенным в классе; ошибки, показывающие неправильное понимание условия задачи неправильное истолкование решения.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4. Неумение читать и строить графики и принципиальные схемы.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5. Неумение подготовить к работе установку или лабораторное оборудование, провести опыт, необходимые расчеты или использовать полученные данные для выводов.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6. Небрежное отношение к лабораторному оборудованию и измерительным приборам.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7. Неумение определить показание измерительного прибора.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8. Нарушение требований правил безопасного труда при выполнении эксперимента.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Негрубые ошибки: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 1. Неточности формулировок, определений, понятий, законов, теорий, вызванные неполнотой охвата основных признаков определяемого понятия; ошибки, вызванные несоблюдением условий проведения опыта или измерений.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2. Ошибки в условных обозначениях на принципиальных схемах; неточности чертежей, графиков, схем. </w:t>
            </w:r>
          </w:p>
          <w:p w:rsidR="00F619D2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 xml:space="preserve">3. Пропуск или неточное написание наименований единиц физических величин. </w:t>
            </w:r>
          </w:p>
          <w:p w:rsidR="00362769" w:rsidRPr="00F619D2" w:rsidRDefault="00E24540" w:rsidP="00F619D2">
            <w:pPr>
              <w:widowControl w:val="0"/>
              <w:shd w:val="clear" w:color="auto" w:fill="FFFFFF"/>
              <w:tabs>
                <w:tab w:val="left" w:pos="514"/>
                <w:tab w:val="left" w:pos="993"/>
              </w:tabs>
              <w:autoSpaceDE w:val="0"/>
              <w:autoSpaceDN w:val="0"/>
              <w:adjustRightInd w:val="0"/>
              <w:spacing w:after="0"/>
              <w:ind w:left="317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F619D2">
              <w:rPr>
                <w:rFonts w:ascii="Times New Roman" w:hAnsi="Times New Roman" w:cs="Times New Roman"/>
                <w:sz w:val="24"/>
                <w:szCs w:val="24"/>
              </w:rPr>
              <w:t>4. Нерациональный выбор хода решения. Недочеты. Нерациональные записи при вычислениях, нерациональные приемы вычислений, преобразований и решений задач. Арифметические ошибки в вычислениях, если эти ошибки грубо не искажают реальность полученного результата. Отдельные погрешности в формулировке вопроса или ответа.</w:t>
            </w:r>
          </w:p>
        </w:tc>
      </w:tr>
    </w:tbl>
    <w:p w:rsidR="00362769" w:rsidRDefault="00362769" w:rsidP="00362769">
      <w:pPr>
        <w:jc w:val="center"/>
      </w:pPr>
    </w:p>
    <w:p w:rsidR="00F619D2" w:rsidRDefault="00F619D2" w:rsidP="00362769">
      <w:pPr>
        <w:jc w:val="center"/>
      </w:pPr>
    </w:p>
    <w:p w:rsidR="00F619D2" w:rsidRDefault="00F619D2" w:rsidP="00362769">
      <w:pPr>
        <w:jc w:val="center"/>
      </w:pPr>
    </w:p>
    <w:p w:rsidR="00F619D2" w:rsidRDefault="00F619D2" w:rsidP="00362769">
      <w:pPr>
        <w:jc w:val="center"/>
      </w:pPr>
    </w:p>
    <w:p w:rsidR="00F619D2" w:rsidRDefault="00F619D2" w:rsidP="00F619D2">
      <w:pPr>
        <w:tabs>
          <w:tab w:val="left" w:pos="406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естествознание </w:t>
      </w:r>
      <w:proofErr w:type="gramStart"/>
      <w:r>
        <w:rPr>
          <w:rFonts w:ascii="Times New Roman" w:hAnsi="Times New Roman"/>
          <w:b/>
          <w:sz w:val="24"/>
          <w:szCs w:val="24"/>
        </w:rPr>
        <w:t>10  класс</w:t>
      </w:r>
      <w:proofErr w:type="gramEnd"/>
    </w:p>
    <w:tbl>
      <w:tblPr>
        <w:tblW w:w="11086" w:type="dxa"/>
        <w:tblInd w:w="-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844"/>
        <w:gridCol w:w="5103"/>
        <w:gridCol w:w="879"/>
        <w:gridCol w:w="851"/>
        <w:gridCol w:w="1559"/>
      </w:tblGrid>
      <w:tr w:rsidR="0048107D" w:rsidRPr="00DE079F" w:rsidTr="00241A9A">
        <w:tc>
          <w:tcPr>
            <w:tcW w:w="850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</w:tc>
        <w:tc>
          <w:tcPr>
            <w:tcW w:w="1844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</w:p>
        </w:tc>
        <w:tc>
          <w:tcPr>
            <w:tcW w:w="5103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79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851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559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48107D" w:rsidRPr="00DE079F" w:rsidTr="00241A9A">
        <w:tc>
          <w:tcPr>
            <w:tcW w:w="850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4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Естествознание и методы познания мира</w:t>
            </w:r>
          </w:p>
        </w:tc>
        <w:tc>
          <w:tcPr>
            <w:tcW w:w="5103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— совокупность научных знаний о природе </w:t>
            </w:r>
          </w:p>
        </w:tc>
        <w:tc>
          <w:tcPr>
            <w:tcW w:w="879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7D" w:rsidRPr="00DE079F" w:rsidTr="00241A9A">
        <w:tc>
          <w:tcPr>
            <w:tcW w:w="850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4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Эмпирический уровень научного познания </w:t>
            </w:r>
          </w:p>
        </w:tc>
        <w:tc>
          <w:tcPr>
            <w:tcW w:w="879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7D" w:rsidRPr="00DE079F" w:rsidTr="00241A9A">
        <w:tc>
          <w:tcPr>
            <w:tcW w:w="850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4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Теоретический уровень научного познания </w:t>
            </w:r>
          </w:p>
        </w:tc>
        <w:tc>
          <w:tcPr>
            <w:tcW w:w="879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7D" w:rsidRPr="00DE079F" w:rsidTr="00241A9A">
        <w:tc>
          <w:tcPr>
            <w:tcW w:w="850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Язык естествознания </w:t>
            </w:r>
          </w:p>
        </w:tc>
        <w:tc>
          <w:tcPr>
            <w:tcW w:w="879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7D" w:rsidRPr="00DE079F" w:rsidTr="00241A9A">
        <w:tc>
          <w:tcPr>
            <w:tcW w:w="850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4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понятия, законы, теории</w:t>
            </w:r>
          </w:p>
        </w:tc>
        <w:tc>
          <w:tcPr>
            <w:tcW w:w="879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7D" w:rsidRPr="00DE079F" w:rsidTr="00241A9A">
        <w:tc>
          <w:tcPr>
            <w:tcW w:w="850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4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Естественно-научная картина мира</w:t>
            </w:r>
          </w:p>
        </w:tc>
        <w:tc>
          <w:tcPr>
            <w:tcW w:w="879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07D" w:rsidRPr="00DE079F" w:rsidTr="00241A9A">
        <w:tc>
          <w:tcPr>
            <w:tcW w:w="850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4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8107D" w:rsidRPr="00DE079F" w:rsidRDefault="007A3959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Постановка биологического эксперимента и его особенности</w:t>
            </w:r>
          </w:p>
        </w:tc>
        <w:tc>
          <w:tcPr>
            <w:tcW w:w="879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107D" w:rsidRPr="00DE079F" w:rsidRDefault="0048107D" w:rsidP="002C6D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«Наблюдение за прорастанием семян фасоли»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Макромир</w:t>
            </w:r>
          </w:p>
        </w:tc>
        <w:tc>
          <w:tcPr>
            <w:tcW w:w="5103" w:type="dxa"/>
            <w:shd w:val="clear" w:color="auto" w:fill="auto"/>
          </w:tcPr>
          <w:p w:rsidR="007A3959" w:rsidRPr="00DE079F" w:rsidRDefault="007A3959" w:rsidP="007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Жизнь. Признаки живого и их относительность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7A3959" w:rsidP="007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строения растительной и животной клетки»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7A3959" w:rsidP="007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Многообразие живых организмов. Клетка и неклеточные формы жизни. 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7A3959" w:rsidP="007A39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Экологические системы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Биосфера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Эволюционная теория 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приспособленности организмов к среде обитания»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«макромир»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Оболочки Земли</w:t>
            </w:r>
          </w:p>
        </w:tc>
        <w:tc>
          <w:tcPr>
            <w:tcW w:w="5103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Литосфера – каменная оболочка. Внутреннее строение Земли. Процессы, происходящие в литосфере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A5428" w:rsidRPr="00DE079F" w:rsidRDefault="000A5428" w:rsidP="004D3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коллекции горных пород».</w:t>
            </w:r>
          </w:p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Гидросфера – водная оболочка. Составные части гидросферы. Океаны и моря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Воды океанов и морей, их химический состав и особенности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Воды суши и их классификация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Атмосфера, ее состав и строение. Погода и климат.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A5428" w:rsidRPr="00DE079F" w:rsidRDefault="000A5428" w:rsidP="004D34A1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параметров состояния воздуха в кабинете и в школьном дворе».</w:t>
            </w:r>
          </w:p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Атмосферное давление. Ветер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Влажность воздуха, атмосферные осадки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A5428" w:rsidRPr="00DE079F" w:rsidRDefault="000A5428" w:rsidP="000A542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«Определение атмосферного давления и влажности воздуха», построение </w:t>
            </w:r>
            <w:proofErr w:type="spellStart"/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климатограммы</w:t>
            </w:r>
            <w:proofErr w:type="spellEnd"/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 для Николаевского сельского поселения.</w:t>
            </w:r>
          </w:p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A5428" w:rsidRPr="00DE079F" w:rsidRDefault="000A5428" w:rsidP="000A542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Почва как абиотический фактор, процесс почвообразования. Классификация почв.</w:t>
            </w:r>
          </w:p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A5428" w:rsidRPr="00DE079F" w:rsidRDefault="000A5428" w:rsidP="000A542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«Изучение состава почвы, определение кислотности почвы».</w:t>
            </w:r>
          </w:p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климата России </w:t>
            </w:r>
          </w:p>
        </w:tc>
        <w:tc>
          <w:tcPr>
            <w:tcW w:w="5103" w:type="dxa"/>
            <w:shd w:val="clear" w:color="auto" w:fill="auto"/>
          </w:tcPr>
          <w:p w:rsidR="007A3959" w:rsidRPr="00DE079F" w:rsidRDefault="000A5428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Климатообразующие факторы. Климат России. Агроклиматические ресурсы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A5428" w:rsidRPr="00DE079F" w:rsidRDefault="000A5428" w:rsidP="000A542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России.</w:t>
            </w: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0A5428" w:rsidRPr="00DE079F" w:rsidRDefault="000A5428" w:rsidP="000A5428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Природно-климатические зоны России. Разнообразие и приспособленность живых организмов к той или иной природно-климатической зоне.</w:t>
            </w:r>
          </w:p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Уровни научного познания</w:t>
            </w: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Естествознание – единство наук о природе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изучения природы. Прогресс в естественных науках и его  вклад в развитие цивилизации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4D34A1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Эмпирический уровень научного познания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Теоретический уровень научного познания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Семинар по теме "Уровни научного познания"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Единицы измерения физических величин на Руси.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Единицы измерения физических величин в некоторых других странах.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C6D53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Международная система единиц измерения физических величин — СИ.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C6D53" w:rsidRPr="00DE079F" w:rsidRDefault="002C6D53" w:rsidP="002C6D53">
            <w:pPr>
              <w:pStyle w:val="20"/>
              <w:shd w:val="clear" w:color="auto" w:fill="auto"/>
              <w:spacing w:before="0"/>
              <w:jc w:val="left"/>
              <w:rPr>
                <w:sz w:val="24"/>
                <w:szCs w:val="24"/>
              </w:rPr>
            </w:pPr>
            <w:r w:rsidRPr="00DE079F">
              <w:rPr>
                <w:rFonts w:eastAsia="Calibri"/>
                <w:sz w:val="24"/>
                <w:szCs w:val="24"/>
              </w:rPr>
              <w:t>Основные и производные единицы измерения физических величин СИ.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Style w:val="21"/>
                <w:rFonts w:eastAsia="Calibri"/>
              </w:rPr>
              <w:t>Внутренняя энергия макроскопической системы</w:t>
            </w: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энергия макроскопической системы.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Тепловое равновесие. Температура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Температура и приспособленность к ней живых организмов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Второе начало термодинамики. «Кино наоборот».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Количество теплоты. Теплоемкость.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№1 «Измерение удельной теплоемкости воды»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Дискуссия по теме "Роль температуры в жизни живых организмов»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 №1 «Тепловое равновесие. Температура»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Молекулярно-кинетическая теория</w:t>
            </w: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положения </w:t>
            </w:r>
            <w:proofErr w:type="spellStart"/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молекулярно</w:t>
            </w:r>
            <w:proofErr w:type="spellEnd"/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кинетической теории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Строение молекулы воды. Физические свойства воды: аномальная температурная зависи</w:t>
            </w:r>
            <w:r w:rsidRPr="00DE079F">
              <w:rPr>
                <w:rFonts w:ascii="Times New Roman" w:hAnsi="Times New Roman" w:cs="Times New Roman"/>
                <w:sz w:val="24"/>
                <w:szCs w:val="24"/>
              </w:rPr>
              <w:softHyphen/>
              <w:t>мость плотности воды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Поверхностное натяжение воды. </w:t>
            </w: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 2 «</w:t>
            </w: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Определение поверхностного натяжения воды».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 №3«Определение влажности воздуха в кабинете»»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физических свойств воды для природы и жизни человека.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живого</w:t>
            </w: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Химические реакции в живых организмах</w:t>
            </w:r>
          </w:p>
          <w:p w:rsidR="002C6D53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(фотосинтез, дыхание)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реакции в живых организмах </w:t>
            </w:r>
          </w:p>
          <w:p w:rsidR="002C6D53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(биосинтез белка)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41A9A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C6D53"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определение белков 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41A9A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C6D53"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Качественное определение углеводов 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41A9A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2C6D53"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растительной </w:t>
            </w:r>
            <w:proofErr w:type="gramStart"/>
            <w:r w:rsidR="002C6D53" w:rsidRPr="00DE079F">
              <w:rPr>
                <w:rFonts w:ascii="Times New Roman" w:hAnsi="Times New Roman" w:cs="Times New Roman"/>
                <w:sz w:val="24"/>
                <w:szCs w:val="24"/>
              </w:rPr>
              <w:t>клетки .</w:t>
            </w:r>
            <w:proofErr w:type="gramEnd"/>
            <w:r w:rsidR="002C6D53"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 Плазмолиз и </w:t>
            </w:r>
            <w:proofErr w:type="spellStart"/>
            <w:r w:rsidR="002C6D53" w:rsidRPr="00DE079F">
              <w:rPr>
                <w:rFonts w:ascii="Times New Roman" w:hAnsi="Times New Roman" w:cs="Times New Roman"/>
                <w:sz w:val="24"/>
                <w:szCs w:val="24"/>
              </w:rPr>
              <w:t>деплазмолиз</w:t>
            </w:r>
            <w:proofErr w:type="spellEnd"/>
            <w:r w:rsidR="002C6D53"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C6D53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Брожение как способ получение энергии клетками организмов.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41A9A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спиртов.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41A9A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Водородный показатель или </w:t>
            </w:r>
            <w:r w:rsidRPr="00DE07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 среды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41A9A" w:rsidP="004D34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4D34A1">
              <w:rPr>
                <w:rFonts w:ascii="Times New Roman" w:hAnsi="Times New Roman" w:cs="Times New Roman"/>
                <w:sz w:val="24"/>
                <w:szCs w:val="24"/>
              </w:rPr>
              <w:t xml:space="preserve">сильные и слабые электролиты </w:t>
            </w: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41A9A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питьевой воды. 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959" w:rsidRPr="00DE079F" w:rsidTr="00241A9A">
        <w:tc>
          <w:tcPr>
            <w:tcW w:w="850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44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7A3959" w:rsidRPr="00DE079F" w:rsidRDefault="00241A9A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Определение хлорид –ионов в питьевой воде</w:t>
            </w:r>
          </w:p>
        </w:tc>
        <w:tc>
          <w:tcPr>
            <w:tcW w:w="879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3959" w:rsidRPr="00DE079F" w:rsidRDefault="007A3959" w:rsidP="007A3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9A" w:rsidRPr="00DE079F" w:rsidTr="00241A9A">
        <w:tc>
          <w:tcPr>
            <w:tcW w:w="850" w:type="dxa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44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Изучение приспособленности живых организмов к среде обитания</w:t>
            </w:r>
          </w:p>
        </w:tc>
        <w:tc>
          <w:tcPr>
            <w:tcW w:w="879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9A" w:rsidRPr="00DE079F" w:rsidTr="00241A9A">
        <w:tc>
          <w:tcPr>
            <w:tcW w:w="850" w:type="dxa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844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Изучение приспособленности живых организмов к среде обитания</w:t>
            </w:r>
          </w:p>
        </w:tc>
        <w:tc>
          <w:tcPr>
            <w:tcW w:w="879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9A" w:rsidRPr="00DE079F" w:rsidTr="00241A9A">
        <w:tc>
          <w:tcPr>
            <w:tcW w:w="850" w:type="dxa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844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79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A9A" w:rsidRPr="00DE079F" w:rsidTr="00241A9A">
        <w:tc>
          <w:tcPr>
            <w:tcW w:w="850" w:type="dxa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844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079F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79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1A9A" w:rsidRPr="00DE079F" w:rsidRDefault="00241A9A" w:rsidP="00241A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9D2" w:rsidRDefault="007A3959" w:rsidP="0036276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6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44C931A"/>
    <w:lvl w:ilvl="0">
      <w:numFmt w:val="bullet"/>
      <w:lvlText w:val="*"/>
      <w:lvlJc w:val="left"/>
    </w:lvl>
  </w:abstractNum>
  <w:abstractNum w:abstractNumId="1" w15:restartNumberingAfterBreak="0">
    <w:nsid w:val="5CDD5400"/>
    <w:multiLevelType w:val="multilevel"/>
    <w:tmpl w:val="D61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37456"/>
    <w:multiLevelType w:val="multilevel"/>
    <w:tmpl w:val="D616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98"/>
    <w:rsid w:val="000A5428"/>
    <w:rsid w:val="00142469"/>
    <w:rsid w:val="00241A9A"/>
    <w:rsid w:val="002C6D53"/>
    <w:rsid w:val="002D1E8E"/>
    <w:rsid w:val="00316198"/>
    <w:rsid w:val="00362769"/>
    <w:rsid w:val="0048107D"/>
    <w:rsid w:val="004D34A1"/>
    <w:rsid w:val="007234F3"/>
    <w:rsid w:val="007A3959"/>
    <w:rsid w:val="00902A5F"/>
    <w:rsid w:val="00A20976"/>
    <w:rsid w:val="00A46B1C"/>
    <w:rsid w:val="00C27AE5"/>
    <w:rsid w:val="00C441C9"/>
    <w:rsid w:val="00CA5DFF"/>
    <w:rsid w:val="00D5792D"/>
    <w:rsid w:val="00DE079F"/>
    <w:rsid w:val="00E24540"/>
    <w:rsid w:val="00F6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7CDAA"/>
  <w15:chartTrackingRefBased/>
  <w15:docId w15:val="{EF9F5CA6-0F11-48DA-9348-AB407B9D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7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76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36276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36276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362769"/>
    <w:rPr>
      <w:b/>
      <w:bCs/>
    </w:rPr>
  </w:style>
  <w:style w:type="paragraph" w:styleId="a7">
    <w:name w:val="Normal (Web)"/>
    <w:basedOn w:val="a"/>
    <w:uiPriority w:val="99"/>
    <w:unhideWhenUsed/>
    <w:rsid w:val="00362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62769"/>
    <w:pPr>
      <w:ind w:left="720"/>
      <w:contextualSpacing/>
    </w:pPr>
  </w:style>
  <w:style w:type="paragraph" w:styleId="a9">
    <w:name w:val="No Spacing"/>
    <w:uiPriority w:val="1"/>
    <w:qFormat/>
    <w:rsid w:val="000A5428"/>
    <w:pPr>
      <w:spacing w:after="0" w:line="240" w:lineRule="auto"/>
    </w:pPr>
  </w:style>
  <w:style w:type="character" w:customStyle="1" w:styleId="2">
    <w:name w:val="Основной текст (2)_"/>
    <w:basedOn w:val="a0"/>
    <w:link w:val="20"/>
    <w:rsid w:val="002C6D5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C6D53"/>
    <w:pPr>
      <w:widowControl w:val="0"/>
      <w:shd w:val="clear" w:color="auto" w:fill="FFFFFF"/>
      <w:spacing w:before="20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">
    <w:name w:val="Основной текст (2) + Полужирный"/>
    <w:basedOn w:val="2"/>
    <w:rsid w:val="002C6D5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42021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19</Pages>
  <Words>5728</Words>
  <Characters>32653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user</cp:lastModifiedBy>
  <cp:revision>8</cp:revision>
  <dcterms:created xsi:type="dcterms:W3CDTF">2021-10-10T06:24:00Z</dcterms:created>
  <dcterms:modified xsi:type="dcterms:W3CDTF">2022-12-15T00:49:00Z</dcterms:modified>
</cp:coreProperties>
</file>