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BE" w:rsidRDefault="004C12BE" w:rsidP="004C12BE">
      <w:pPr>
        <w:spacing w:line="360" w:lineRule="auto"/>
        <w:jc w:val="center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Муниципальное бюджетное общеобразовательное учреждение </w:t>
      </w:r>
    </w:p>
    <w:p w:rsidR="004C12BE" w:rsidRDefault="004C12BE" w:rsidP="004C12BE">
      <w:pPr>
        <w:spacing w:line="360" w:lineRule="auto"/>
        <w:jc w:val="center"/>
        <w:outlineLvl w:val="0"/>
        <w:rPr>
          <w:b/>
          <w:sz w:val="32"/>
          <w:szCs w:val="28"/>
        </w:rPr>
      </w:pPr>
      <w:r>
        <w:rPr>
          <w:b/>
          <w:sz w:val="32"/>
          <w:szCs w:val="28"/>
        </w:rPr>
        <w:t>Николаевская средняя школа.</w:t>
      </w:r>
    </w:p>
    <w:p w:rsidR="004C12BE" w:rsidRDefault="004C12BE" w:rsidP="004C12BE">
      <w:pPr>
        <w:spacing w:line="360" w:lineRule="auto"/>
        <w:jc w:val="center"/>
        <w:rPr>
          <w:b/>
          <w:sz w:val="32"/>
          <w:szCs w:val="28"/>
        </w:rPr>
      </w:pPr>
    </w:p>
    <w:p w:rsidR="004C12BE" w:rsidRDefault="004C12BE" w:rsidP="004C12BE">
      <w:pPr>
        <w:spacing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>Согласовано                                                                                                                                           Утверждаю</w:t>
      </w:r>
    </w:p>
    <w:p w:rsidR="004C12BE" w:rsidRDefault="004C12BE" w:rsidP="004C12BE">
      <w:pPr>
        <w:spacing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Заместитель директора по УВР                                                                                                            </w:t>
      </w:r>
      <w:r>
        <w:rPr>
          <w:sz w:val="32"/>
          <w:szCs w:val="28"/>
        </w:rPr>
        <w:t xml:space="preserve">   </w:t>
      </w:r>
      <w:r>
        <w:rPr>
          <w:sz w:val="32"/>
          <w:szCs w:val="28"/>
        </w:rPr>
        <w:t>Директор</w:t>
      </w:r>
    </w:p>
    <w:p w:rsidR="004C12BE" w:rsidRDefault="004C12BE" w:rsidP="004C12BE">
      <w:pPr>
        <w:spacing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МБОУ Николаевская СШ                                                                                      </w:t>
      </w:r>
      <w:r>
        <w:rPr>
          <w:sz w:val="32"/>
          <w:szCs w:val="28"/>
        </w:rPr>
        <w:t xml:space="preserve">       </w:t>
      </w:r>
      <w:r>
        <w:rPr>
          <w:sz w:val="32"/>
          <w:szCs w:val="28"/>
        </w:rPr>
        <w:t>МБОУ Николаевская СШ</w:t>
      </w:r>
    </w:p>
    <w:p w:rsidR="004C12BE" w:rsidRDefault="004C12BE" w:rsidP="004C12BE">
      <w:pPr>
        <w:spacing w:line="360" w:lineRule="auto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_______________ </w:t>
      </w:r>
      <w:proofErr w:type="gramStart"/>
      <w:r>
        <w:rPr>
          <w:sz w:val="32"/>
          <w:szCs w:val="28"/>
        </w:rPr>
        <w:t xml:space="preserve">( </w:t>
      </w:r>
      <w:proofErr w:type="spellStart"/>
      <w:r>
        <w:rPr>
          <w:sz w:val="32"/>
          <w:szCs w:val="28"/>
        </w:rPr>
        <w:t>Т.В.Ревенок</w:t>
      </w:r>
      <w:proofErr w:type="spellEnd"/>
      <w:proofErr w:type="gramEnd"/>
      <w:r>
        <w:rPr>
          <w:sz w:val="32"/>
          <w:szCs w:val="28"/>
        </w:rPr>
        <w:t>)                                                                   ________________ (</w:t>
      </w:r>
      <w:proofErr w:type="spellStart"/>
      <w:r>
        <w:rPr>
          <w:sz w:val="32"/>
          <w:szCs w:val="28"/>
        </w:rPr>
        <w:t>О.В.Муравьева</w:t>
      </w:r>
      <w:proofErr w:type="spellEnd"/>
      <w:r>
        <w:rPr>
          <w:sz w:val="32"/>
          <w:szCs w:val="28"/>
        </w:rPr>
        <w:t>)</w:t>
      </w:r>
    </w:p>
    <w:p w:rsidR="004C12BE" w:rsidRDefault="004C12BE" w:rsidP="004C12BE">
      <w:pPr>
        <w:spacing w:line="360" w:lineRule="auto"/>
      </w:pPr>
    </w:p>
    <w:p w:rsidR="004C12BE" w:rsidRDefault="004C12BE" w:rsidP="004C12BE">
      <w:pPr>
        <w:tabs>
          <w:tab w:val="center" w:pos="7568"/>
        </w:tabs>
        <w:spacing w:line="360" w:lineRule="auto"/>
      </w:pPr>
      <w:r>
        <w:t xml:space="preserve">       </w:t>
      </w:r>
    </w:p>
    <w:p w:rsidR="004C12BE" w:rsidRDefault="004C12BE" w:rsidP="004C12BE">
      <w:pPr>
        <w:spacing w:line="360" w:lineRule="auto"/>
        <w:jc w:val="center"/>
        <w:outlineLvl w:val="0"/>
        <w:rPr>
          <w:b/>
          <w:sz w:val="36"/>
          <w:szCs w:val="28"/>
        </w:rPr>
      </w:pPr>
      <w:r>
        <w:rPr>
          <w:b/>
          <w:sz w:val="36"/>
          <w:szCs w:val="28"/>
        </w:rPr>
        <w:t>РАБОЧАЯ ПРОГРАММА</w:t>
      </w:r>
    </w:p>
    <w:p w:rsidR="004C12BE" w:rsidRDefault="004C12BE" w:rsidP="004C12BE">
      <w:pPr>
        <w:spacing w:line="360" w:lineRule="auto"/>
        <w:rPr>
          <w:sz w:val="28"/>
          <w:szCs w:val="28"/>
        </w:rPr>
      </w:pPr>
    </w:p>
    <w:p w:rsidR="004C12BE" w:rsidRDefault="004C12BE" w:rsidP="004C12BE">
      <w:pPr>
        <w:spacing w:line="36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по МХК для </w:t>
      </w:r>
      <w:proofErr w:type="spellStart"/>
      <w:r>
        <w:rPr>
          <w:b/>
          <w:sz w:val="36"/>
          <w:szCs w:val="28"/>
        </w:rPr>
        <w:t>для</w:t>
      </w:r>
      <w:proofErr w:type="spellEnd"/>
      <w:r>
        <w:rPr>
          <w:b/>
          <w:sz w:val="36"/>
          <w:szCs w:val="28"/>
        </w:rPr>
        <w:t xml:space="preserve"> 9 «А», «Б» классов</w:t>
      </w:r>
    </w:p>
    <w:p w:rsidR="004C12BE" w:rsidRDefault="004C12BE" w:rsidP="004C12B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учитель МХК: </w:t>
      </w:r>
      <w:proofErr w:type="spellStart"/>
      <w:r>
        <w:rPr>
          <w:b/>
          <w:sz w:val="28"/>
          <w:szCs w:val="28"/>
        </w:rPr>
        <w:t>Ляпина</w:t>
      </w:r>
      <w:proofErr w:type="spellEnd"/>
      <w:r>
        <w:rPr>
          <w:b/>
          <w:sz w:val="28"/>
          <w:szCs w:val="28"/>
        </w:rPr>
        <w:t xml:space="preserve"> Дарья Васильевна</w:t>
      </w:r>
    </w:p>
    <w:p w:rsidR="004C12BE" w:rsidRDefault="004C12BE" w:rsidP="004C12BE">
      <w:pPr>
        <w:spacing w:line="360" w:lineRule="auto"/>
        <w:rPr>
          <w:b/>
          <w:sz w:val="28"/>
          <w:szCs w:val="28"/>
        </w:rPr>
      </w:pPr>
    </w:p>
    <w:p w:rsidR="004C12BE" w:rsidRDefault="004C12BE" w:rsidP="004C12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Николаевка</w:t>
      </w:r>
    </w:p>
    <w:p w:rsidR="004C12BE" w:rsidRDefault="004C12BE" w:rsidP="004C12B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2018 - 2019 учебный год</w:t>
      </w:r>
    </w:p>
    <w:p w:rsidR="004C12BE" w:rsidRDefault="004C12BE" w:rsidP="004C12BE">
      <w:pPr>
        <w:spacing w:line="360" w:lineRule="auto"/>
        <w:jc w:val="center"/>
        <w:rPr>
          <w:b/>
          <w:sz w:val="28"/>
          <w:szCs w:val="28"/>
        </w:rPr>
      </w:pPr>
    </w:p>
    <w:p w:rsidR="004C12BE" w:rsidRDefault="004C12BE" w:rsidP="004C12BE">
      <w:pPr>
        <w:spacing w:line="360" w:lineRule="auto"/>
        <w:jc w:val="center"/>
        <w:rPr>
          <w:b/>
          <w:sz w:val="28"/>
          <w:szCs w:val="28"/>
        </w:rPr>
      </w:pPr>
    </w:p>
    <w:p w:rsidR="00E53139" w:rsidRPr="007D5184" w:rsidRDefault="00E53139" w:rsidP="00E53139">
      <w:pPr>
        <w:jc w:val="center"/>
        <w:rPr>
          <w:b/>
          <w:sz w:val="28"/>
          <w:szCs w:val="28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11766"/>
      </w:tblGrid>
      <w:tr w:rsidR="0045158A" w:rsidRPr="0045158A" w:rsidTr="00C37AC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63467E" w:rsidRDefault="0045158A" w:rsidP="0045158A">
            <w:pPr>
              <w:shd w:val="clear" w:color="auto" w:fill="FFFFFF"/>
              <w:jc w:val="center"/>
              <w:rPr>
                <w:b/>
              </w:rPr>
            </w:pPr>
            <w:r w:rsidRPr="0063467E">
              <w:rPr>
                <w:b/>
              </w:rPr>
              <w:lastRenderedPageBreak/>
              <w:t xml:space="preserve">Элементы </w:t>
            </w:r>
          </w:p>
          <w:p w:rsidR="0045158A" w:rsidRPr="0063467E" w:rsidRDefault="0045158A" w:rsidP="0045158A">
            <w:pPr>
              <w:shd w:val="clear" w:color="auto" w:fill="FFFFFF"/>
              <w:jc w:val="center"/>
              <w:rPr>
                <w:b/>
              </w:rPr>
            </w:pPr>
            <w:r w:rsidRPr="0063467E">
              <w:rPr>
                <w:b/>
              </w:rPr>
              <w:t>рабочей</w:t>
            </w:r>
          </w:p>
          <w:p w:rsidR="0045158A" w:rsidRPr="0063467E" w:rsidRDefault="0045158A" w:rsidP="0045158A">
            <w:pPr>
              <w:shd w:val="clear" w:color="auto" w:fill="FFFFFF"/>
              <w:jc w:val="center"/>
              <w:rPr>
                <w:b/>
              </w:rPr>
            </w:pPr>
            <w:r w:rsidRPr="0063467E">
              <w:rPr>
                <w:b/>
              </w:rPr>
              <w:t xml:space="preserve"> программы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58A" w:rsidRPr="0063467E" w:rsidRDefault="0045158A" w:rsidP="00950BC9">
            <w:pPr>
              <w:shd w:val="clear" w:color="auto" w:fill="FFFFFF"/>
              <w:ind w:right="258"/>
              <w:jc w:val="center"/>
            </w:pPr>
            <w:r w:rsidRPr="0063467E">
              <w:rPr>
                <w:b/>
              </w:rPr>
              <w:t>Содержание элементов рабочей программы</w:t>
            </w:r>
          </w:p>
        </w:tc>
      </w:tr>
      <w:tr w:rsidR="0045158A" w:rsidRPr="0045158A" w:rsidTr="00C37AC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63467E" w:rsidRDefault="001D744E" w:rsidP="001D744E">
            <w:pPr>
              <w:shd w:val="clear" w:color="auto" w:fill="FFFFFF"/>
              <w:jc w:val="both"/>
            </w:pPr>
            <w:r w:rsidRPr="0063467E">
              <w:t>1.Пояснительная записка  (на уровень обучения)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962" w:rsidRPr="00E511F1" w:rsidRDefault="00B65962" w:rsidP="00B65962">
            <w:pPr>
              <w:tabs>
                <w:tab w:val="left" w:pos="530"/>
              </w:tabs>
              <w:suppressAutoHyphens w:val="0"/>
              <w:autoSpaceDE w:val="0"/>
              <w:autoSpaceDN w:val="0"/>
              <w:adjustRightInd w:val="0"/>
              <w:ind w:right="258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 xml:space="preserve">Рабочая программа по МХК 9 класс разработана в соответствии </w:t>
            </w:r>
            <w:proofErr w:type="gramStart"/>
            <w:r w:rsidRPr="00E511F1">
              <w:rPr>
                <w:lang w:eastAsia="ru-RU"/>
              </w:rPr>
              <w:t>с:  1</w:t>
            </w:r>
            <w:proofErr w:type="gramEnd"/>
            <w:r w:rsidRPr="00E511F1">
              <w:rPr>
                <w:lang w:eastAsia="ru-RU"/>
              </w:rPr>
              <w:t xml:space="preserve">. Федеральным компонентом Государственного стандарта общего образования по </w:t>
            </w:r>
            <w:proofErr w:type="spellStart"/>
            <w:r w:rsidRPr="00E511F1">
              <w:rPr>
                <w:lang w:eastAsia="ru-RU"/>
              </w:rPr>
              <w:t>Мирововой</w:t>
            </w:r>
            <w:proofErr w:type="spellEnd"/>
            <w:r w:rsidRPr="00E511F1">
              <w:rPr>
                <w:lang w:eastAsia="ru-RU"/>
              </w:rPr>
              <w:t xml:space="preserve"> художественной культуре  (Приказ МО РФ от 05.03.2004 № 1089). 2. Приказом </w:t>
            </w:r>
            <w:proofErr w:type="spellStart"/>
            <w:r w:rsidRPr="00E511F1">
              <w:rPr>
                <w:lang w:eastAsia="ru-RU"/>
              </w:rPr>
              <w:t>Минобрнауки</w:t>
            </w:r>
            <w:proofErr w:type="spellEnd"/>
            <w:r w:rsidRPr="00E511F1">
              <w:rPr>
                <w:lang w:eastAsia="ru-RU"/>
              </w:rPr>
              <w:t xml:space="preserve"> России от 31.12.15 г. № </w:t>
            </w:r>
            <w:proofErr w:type="gramStart"/>
            <w:r w:rsidRPr="00E511F1">
              <w:rPr>
                <w:lang w:eastAsia="ru-RU"/>
              </w:rPr>
              <w:t>1577  «</w:t>
            </w:r>
            <w:proofErr w:type="gramEnd"/>
            <w:r w:rsidRPr="00E511F1">
              <w:rPr>
                <w:lang w:eastAsia="ru-RU"/>
              </w:rPr>
              <w:t xml:space="preserve">О внесении изменений в федеральной государственной образовательный стандарт основного общего образования, утвержденный приказом Министерства образования и науки РФ от 17.05.12г. №413». 3. </w:t>
            </w:r>
            <w:proofErr w:type="spellStart"/>
            <w:r w:rsidRPr="00E511F1">
              <w:rPr>
                <w:lang w:eastAsia="ru-RU"/>
              </w:rPr>
              <w:t>Програмой</w:t>
            </w:r>
            <w:proofErr w:type="spellEnd"/>
            <w:r w:rsidRPr="00E511F1">
              <w:rPr>
                <w:lang w:eastAsia="ru-RU"/>
              </w:rPr>
              <w:t xml:space="preserve"> под редакцией Даниловой Г. </w:t>
            </w:r>
            <w:proofErr w:type="gramStart"/>
            <w:r w:rsidRPr="00E511F1">
              <w:rPr>
                <w:lang w:eastAsia="ru-RU"/>
              </w:rPr>
              <w:t>И..</w:t>
            </w:r>
            <w:proofErr w:type="gramEnd"/>
            <w:r w:rsidRPr="00E511F1">
              <w:rPr>
                <w:lang w:eastAsia="ru-RU"/>
              </w:rPr>
              <w:t xml:space="preserve"> Программа разработана на основе: «</w:t>
            </w:r>
            <w:proofErr w:type="gramStart"/>
            <w:r w:rsidRPr="00E511F1">
              <w:rPr>
                <w:lang w:eastAsia="ru-RU"/>
              </w:rPr>
              <w:t>Программы  Искусство</w:t>
            </w:r>
            <w:proofErr w:type="gramEnd"/>
            <w:r w:rsidRPr="00E511F1">
              <w:rPr>
                <w:lang w:eastAsia="ru-RU"/>
              </w:rPr>
              <w:t xml:space="preserve"> 5-11 класс общеобразовательных учреждений», М., Дрофа, 2015г. 4. Учебным планом МБОУ «Николаевская СШ» на 2018-2019 учебный год.</w:t>
            </w:r>
          </w:p>
          <w:p w:rsidR="00B65962" w:rsidRPr="00E511F1" w:rsidRDefault="00B65962" w:rsidP="00DB1669">
            <w:pPr>
              <w:tabs>
                <w:tab w:val="left" w:pos="530"/>
              </w:tabs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lang w:eastAsia="ru-RU"/>
              </w:rPr>
            </w:pPr>
            <w:r w:rsidRPr="00E511F1">
              <w:rPr>
                <w:color w:val="000000"/>
                <w:shd w:val="clear" w:color="auto" w:fill="FFFFFF"/>
              </w:rPr>
              <w:t xml:space="preserve">Программа детализирует и раскрывает содержание стандарта, определяет общую стратегию обучения, </w:t>
            </w:r>
            <w:proofErr w:type="gramStart"/>
            <w:r w:rsidRPr="00E511F1">
              <w:rPr>
                <w:color w:val="000000"/>
                <w:shd w:val="clear" w:color="auto" w:fill="FFFFFF"/>
              </w:rPr>
              <w:t>воспитания и развития</w:t>
            </w:r>
            <w:proofErr w:type="gramEnd"/>
            <w:r w:rsidRPr="00E511F1">
              <w:rPr>
                <w:color w:val="000000"/>
                <w:shd w:val="clear" w:color="auto" w:fill="FFFFFF"/>
              </w:rPr>
              <w:t xml:space="preserve"> учащихся средствами учебного предмета в соответствии с целями изучения мировой художественной культуры, которые определены стандартом общего образования.</w:t>
            </w:r>
          </w:p>
          <w:p w:rsidR="00B65962" w:rsidRPr="00E511F1" w:rsidRDefault="00B65962" w:rsidP="00B6596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11F1">
              <w:rPr>
                <w:rStyle w:val="c3"/>
                <w:color w:val="000000"/>
              </w:rPr>
              <w:t>Курс «Искусство» в основной школе ориентирован на развитие потребности школьников в общении с миром прекрасного, осмысление значения искусства в культурно-историческом развитии человеческой цивилизации, понимание роли искусства в жизни и развитии общества, в духовном обогащении человека. Он призван решать кардинальные задачи развития творческого потенциала личности ребенка, формирования его духовно-нравственных идеалов.</w:t>
            </w:r>
          </w:p>
          <w:p w:rsidR="00B65962" w:rsidRPr="00E511F1" w:rsidRDefault="00B65962" w:rsidP="00B6596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11F1">
              <w:rPr>
                <w:rStyle w:val="c3"/>
                <w:color w:val="000000"/>
              </w:rPr>
              <w:t>Курс «Искусство»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      </w:r>
          </w:p>
          <w:p w:rsidR="00B65962" w:rsidRPr="00E511F1" w:rsidRDefault="00B65962" w:rsidP="00B6596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11F1">
              <w:rPr>
                <w:rStyle w:val="c3"/>
                <w:color w:val="000000"/>
              </w:rPr>
              <w:t xml:space="preserve">Учебный курс «Искусство» пробуждает интерес школьников к миру художественной культуры, дает мощный эстетический импульс, формирует потребности в различных способах творческой деятельности, находит оптимальные способы выработки навыков общения, активного диалога с произведениями искусства. Освоение предмета имеет преимущественно </w:t>
            </w:r>
            <w:proofErr w:type="spellStart"/>
            <w:r w:rsidRPr="00E511F1">
              <w:rPr>
                <w:rStyle w:val="c3"/>
                <w:color w:val="000000"/>
              </w:rPr>
              <w:t>деятельностный</w:t>
            </w:r>
            <w:proofErr w:type="spellEnd"/>
            <w:r w:rsidRPr="00E511F1">
              <w:rPr>
                <w:rStyle w:val="c3"/>
                <w:color w:val="000000"/>
              </w:rPr>
              <w:t xml:space="preserve"> характер, обусловленный возрастными особенностями школьников, их стремлением к самостоятельности, творческому поиску с использованием современных информационно-коммуникативных технологий.</w:t>
            </w:r>
          </w:p>
          <w:p w:rsidR="00B65962" w:rsidRPr="00E511F1" w:rsidRDefault="00B65962" w:rsidP="00B6596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E511F1">
              <w:rPr>
                <w:rStyle w:val="c3"/>
                <w:b/>
                <w:bCs/>
                <w:color w:val="000000"/>
              </w:rPr>
              <w:lastRenderedPageBreak/>
              <w:t>В 9 классе, согласно авторской программе Г. Даниловой, в рамках общего курса «Искусство» преподается курс «Содружество искусств»</w:t>
            </w:r>
            <w:r w:rsidRPr="00E511F1">
              <w:rPr>
                <w:rStyle w:val="c3"/>
                <w:color w:val="000000"/>
              </w:rPr>
              <w:t>. Учащиеся продолжают знакомство с видами искусства, но главные акценты здесь сделаны на выявление специфики синтетических видов: театра, оперы, хореографии, кино, экранных и зрелищных искусств. Диалог и содружество отдельных видов искусства, стремление к преодолению границ, естественных для каждого способа художественного отражения действительности, составляют важную особенность данного курса.</w:t>
            </w:r>
          </w:p>
          <w:p w:rsidR="00B65962" w:rsidRPr="00E511F1" w:rsidRDefault="00B65962" w:rsidP="00FE6ED6">
            <w:pPr>
              <w:shd w:val="clear" w:color="auto" w:fill="FFFFFF"/>
              <w:suppressAutoHyphens w:val="0"/>
              <w:jc w:val="both"/>
              <w:rPr>
                <w:color w:val="000000"/>
                <w:lang w:eastAsia="ru-RU"/>
              </w:rPr>
            </w:pPr>
            <w:r w:rsidRPr="00E511F1">
              <w:rPr>
                <w:b/>
                <w:color w:val="000000"/>
                <w:lang w:eastAsia="ru-RU"/>
              </w:rPr>
              <w:t>Целью</w:t>
            </w:r>
            <w:r w:rsidRPr="00E511F1">
              <w:rPr>
                <w:color w:val="000000"/>
                <w:lang w:eastAsia="ru-RU"/>
              </w:rPr>
              <w:t xml:space="preserve"> учебного предмета «Искусство» в основной школе является</w:t>
            </w:r>
            <w:r w:rsidR="00FE6ED6" w:rsidRPr="00E511F1">
              <w:rPr>
                <w:color w:val="000000"/>
                <w:lang w:eastAsia="ru-RU"/>
              </w:rPr>
              <w:t xml:space="preserve"> </w:t>
            </w:r>
            <w:r w:rsidRPr="00E511F1">
              <w:rPr>
                <w:color w:val="000000"/>
                <w:lang w:eastAsia="ru-RU"/>
              </w:rPr>
              <w:t xml:space="preserve">раскрытие воспитательной и преобразующей составляющей разных видов искусства, их влияния на развитие духовного мира учащихся, становление нравственных </w:t>
            </w:r>
            <w:proofErr w:type="spellStart"/>
            <w:proofErr w:type="gramStart"/>
            <w:r w:rsidRPr="00E511F1">
              <w:rPr>
                <w:color w:val="000000"/>
                <w:lang w:eastAsia="ru-RU"/>
              </w:rPr>
              <w:t>ориентиров,развитие</w:t>
            </w:r>
            <w:proofErr w:type="spellEnd"/>
            <w:proofErr w:type="gramEnd"/>
            <w:r w:rsidRPr="00E511F1">
              <w:rPr>
                <w:color w:val="000000"/>
                <w:lang w:eastAsia="ru-RU"/>
              </w:rPr>
              <w:t xml:space="preserve"> чувств, эмоций, образно-ассоциативного мышления и художественно-творческих способностей;</w:t>
            </w:r>
          </w:p>
          <w:p w:rsidR="00B65962" w:rsidRPr="00E511F1" w:rsidRDefault="00B65962" w:rsidP="00B65962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left="0"/>
              <w:jc w:val="both"/>
              <w:rPr>
                <w:color w:val="000000"/>
                <w:lang w:eastAsia="ru-RU"/>
              </w:rPr>
            </w:pPr>
            <w:r w:rsidRPr="00E511F1">
              <w:rPr>
                <w:color w:val="000000"/>
                <w:lang w:eastAsia="ru-RU"/>
              </w:rPr>
              <w:t>воспитание художественно-эстетического вкуса; потребности в освоении ценностей мировой культуры;</w:t>
            </w:r>
          </w:p>
          <w:p w:rsidR="00B65962" w:rsidRPr="00E511F1" w:rsidRDefault="00B65962" w:rsidP="00FE6ED6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left="0"/>
              <w:jc w:val="both"/>
              <w:rPr>
                <w:color w:val="000000"/>
                <w:lang w:eastAsia="ru-RU"/>
              </w:rPr>
            </w:pPr>
            <w:r w:rsidRPr="00E511F1">
              <w:rPr>
                <w:color w:val="000000"/>
                <w:lang w:eastAsia="ru-RU"/>
              </w:rPr>
              <w:t>освоение знаний о стилях и направлениях в мировой художественной культур</w:t>
            </w:r>
            <w:r w:rsidR="00FE6ED6" w:rsidRPr="00E511F1">
              <w:rPr>
                <w:color w:val="000000"/>
                <w:lang w:eastAsia="ru-RU"/>
              </w:rPr>
              <w:t xml:space="preserve">е, их характерных особенностях; </w:t>
            </w:r>
            <w:r w:rsidRPr="00E511F1">
              <w:rPr>
                <w:color w:val="000000"/>
                <w:lang w:eastAsia="ru-RU"/>
              </w:rPr>
              <w:t>овладение умением анализировать произведения искусства, оценивать их художественные особенности, высказы</w:t>
            </w:r>
            <w:r w:rsidR="00FE6ED6" w:rsidRPr="00E511F1">
              <w:rPr>
                <w:color w:val="000000"/>
                <w:lang w:eastAsia="ru-RU"/>
              </w:rPr>
              <w:t xml:space="preserve">вать о них собственное суждение; </w:t>
            </w:r>
            <w:r w:rsidRPr="00E511F1">
              <w:rPr>
                <w:color w:val="000000"/>
                <w:lang w:eastAsia="ru-RU"/>
              </w:rPr>
              <w:t>использование приобретенных знаний и умений для расширения кругозора, осознанного формирования собственной культурной среды.</w:t>
            </w:r>
          </w:p>
          <w:p w:rsidR="00FE6ED6" w:rsidRPr="00E511F1" w:rsidRDefault="00FE6ED6" w:rsidP="00FE6ED6">
            <w:pPr>
              <w:numPr>
                <w:ilvl w:val="0"/>
                <w:numId w:val="21"/>
              </w:numPr>
              <w:shd w:val="clear" w:color="auto" w:fill="FFFFFF"/>
              <w:suppressAutoHyphens w:val="0"/>
              <w:ind w:left="0"/>
              <w:jc w:val="both"/>
              <w:rPr>
                <w:color w:val="000000"/>
                <w:lang w:eastAsia="ru-RU"/>
              </w:rPr>
            </w:pPr>
          </w:p>
          <w:p w:rsidR="00FE6ED6" w:rsidRPr="00E511F1" w:rsidRDefault="00FE6ED6" w:rsidP="00FE6ED6">
            <w:pPr>
              <w:tabs>
                <w:tab w:val="left" w:pos="530"/>
              </w:tabs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lang w:eastAsia="ru-RU"/>
              </w:rPr>
            </w:pPr>
            <w:r w:rsidRPr="00E511F1">
              <w:rPr>
                <w:bCs/>
                <w:iCs/>
                <w:lang w:eastAsia="ru-RU"/>
              </w:rPr>
              <w:t xml:space="preserve">Изучение МХК в 9 классе направлено на достижение следующих </w:t>
            </w:r>
            <w:r w:rsidRPr="00E511F1">
              <w:rPr>
                <w:b/>
                <w:bCs/>
                <w:iCs/>
                <w:lang w:eastAsia="ru-RU"/>
              </w:rPr>
              <w:t>задач</w:t>
            </w:r>
            <w:r w:rsidRPr="00E511F1">
              <w:rPr>
                <w:lang w:eastAsia="ru-RU"/>
              </w:rPr>
              <w:t xml:space="preserve">: </w:t>
            </w:r>
          </w:p>
          <w:p w:rsidR="00FE6ED6" w:rsidRPr="00E511F1" w:rsidRDefault="00FE6ED6" w:rsidP="00FE6ED6">
            <w:pPr>
              <w:tabs>
                <w:tab w:val="left" w:pos="530"/>
              </w:tabs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 xml:space="preserve"> – 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художников-творцов; </w:t>
            </w:r>
          </w:p>
          <w:p w:rsidR="00FE6ED6" w:rsidRPr="00E511F1" w:rsidRDefault="00FE6ED6" w:rsidP="00FE6ED6">
            <w:pPr>
              <w:tabs>
                <w:tab w:val="left" w:pos="530"/>
              </w:tabs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 xml:space="preserve"> – 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истории человеческой цивилизации; </w:t>
            </w:r>
          </w:p>
          <w:p w:rsidR="00FE6ED6" w:rsidRPr="00E511F1" w:rsidRDefault="00FE6ED6" w:rsidP="00FE6ED6">
            <w:pPr>
              <w:tabs>
                <w:tab w:val="left" w:pos="530"/>
              </w:tabs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 xml:space="preserve"> – 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 </w:t>
            </w:r>
          </w:p>
          <w:p w:rsidR="00FE6ED6" w:rsidRPr="00E511F1" w:rsidRDefault="00FE6ED6" w:rsidP="00FE6ED6">
            <w:pPr>
              <w:tabs>
                <w:tab w:val="left" w:pos="530"/>
              </w:tabs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 xml:space="preserve"> – постижение системы знаний о единстве, многообразии и национальной самобытности культур различных народов мира; </w:t>
            </w:r>
          </w:p>
          <w:p w:rsidR="00FE6ED6" w:rsidRPr="00E511F1" w:rsidRDefault="00FE6ED6" w:rsidP="00FE6ED6">
            <w:pPr>
              <w:tabs>
                <w:tab w:val="left" w:pos="530"/>
              </w:tabs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 xml:space="preserve"> – освоение основных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 </w:t>
            </w:r>
          </w:p>
          <w:p w:rsidR="00FE6ED6" w:rsidRPr="00E511F1" w:rsidRDefault="00FE6ED6" w:rsidP="00FE6ED6">
            <w:pPr>
              <w:tabs>
                <w:tab w:val="left" w:pos="530"/>
              </w:tabs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 xml:space="preserve"> – знакомство с классификацией искусств, постижение общих закономерностей создания художественного образа во всех его видах; </w:t>
            </w:r>
          </w:p>
          <w:p w:rsidR="0045158A" w:rsidRPr="00E511F1" w:rsidRDefault="00FE6ED6" w:rsidP="00FE6ED6">
            <w:pPr>
              <w:tabs>
                <w:tab w:val="left" w:pos="530"/>
              </w:tabs>
              <w:suppressAutoHyphens w:val="0"/>
              <w:autoSpaceDE w:val="0"/>
              <w:autoSpaceDN w:val="0"/>
              <w:adjustRightInd w:val="0"/>
              <w:ind w:left="102" w:right="258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 xml:space="preserve"> – интерпретация видов искусства с учетом особенностей их художественного языка, создание целостной картины их взаимодействия.</w:t>
            </w:r>
          </w:p>
        </w:tc>
      </w:tr>
      <w:tr w:rsidR="0045158A" w:rsidRPr="0045158A" w:rsidTr="00C37AC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63467E" w:rsidRDefault="0045158A" w:rsidP="001D744E">
            <w:pPr>
              <w:jc w:val="both"/>
            </w:pPr>
            <w:r w:rsidRPr="0063467E"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669" w:rsidRPr="00E511F1" w:rsidRDefault="00B81126" w:rsidP="00097924">
            <w:pPr>
              <w:shd w:val="clear" w:color="auto" w:fill="FFFFFF"/>
              <w:ind w:left="102" w:right="41"/>
              <w:jc w:val="both"/>
            </w:pPr>
            <w:r w:rsidRPr="00E511F1">
              <w:t>- класс</w:t>
            </w:r>
            <w:r w:rsidR="008733C3" w:rsidRPr="00E511F1">
              <w:t>ы</w:t>
            </w:r>
            <w:r w:rsidR="00FE6ED6" w:rsidRPr="00E511F1">
              <w:t>: 9 «А», 9</w:t>
            </w:r>
            <w:r w:rsidR="008733C3" w:rsidRPr="00E511F1">
              <w:t xml:space="preserve"> «Б»</w:t>
            </w:r>
          </w:p>
          <w:p w:rsidR="00DB1669" w:rsidRPr="00E511F1" w:rsidRDefault="004C12BE" w:rsidP="00097924">
            <w:pPr>
              <w:shd w:val="clear" w:color="auto" w:fill="FFFFFF"/>
              <w:ind w:left="102" w:right="41"/>
              <w:jc w:val="both"/>
            </w:pPr>
            <w:r>
              <w:t>- количество часов:1</w:t>
            </w:r>
            <w:r w:rsidR="00FE6ED6" w:rsidRPr="00E511F1">
              <w:t xml:space="preserve"> час в неделю; 33 часа</w:t>
            </w:r>
            <w:r w:rsidR="00DB1669" w:rsidRPr="00E511F1">
              <w:t xml:space="preserve"> в год;</w:t>
            </w:r>
          </w:p>
          <w:p w:rsidR="004F7D8B" w:rsidRPr="00E511F1" w:rsidRDefault="00DB1669" w:rsidP="00097924">
            <w:pPr>
              <w:ind w:left="102" w:right="243"/>
              <w:jc w:val="both"/>
              <w:rPr>
                <w:lang w:eastAsia="ru-RU"/>
              </w:rPr>
            </w:pPr>
            <w:r w:rsidRPr="00E511F1">
              <w:t>- количество уч</w:t>
            </w:r>
            <w:r w:rsidR="00FE6ED6" w:rsidRPr="00E511F1">
              <w:t>ебных недель: 33</w:t>
            </w:r>
            <w:r w:rsidRPr="00E511F1">
              <w:t xml:space="preserve"> учебных недели</w:t>
            </w:r>
            <w:r w:rsidR="00FE6ED6" w:rsidRPr="00E511F1">
              <w:t>.</w:t>
            </w:r>
          </w:p>
        </w:tc>
      </w:tr>
      <w:tr w:rsidR="0045158A" w:rsidRPr="0045158A" w:rsidTr="00C37AC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63467E" w:rsidRDefault="0045158A" w:rsidP="00FE6ED6">
            <w:pPr>
              <w:jc w:val="both"/>
            </w:pPr>
            <w:r w:rsidRPr="0063467E">
              <w:lastRenderedPageBreak/>
              <w:t xml:space="preserve">1.2. </w:t>
            </w:r>
            <w:r w:rsidR="004F7D8B" w:rsidRPr="0063467E">
              <w:t>П</w:t>
            </w:r>
            <w:r w:rsidRPr="0063467E">
              <w:t xml:space="preserve">редметные результаты освоения </w:t>
            </w:r>
            <w:r w:rsidR="00FE6ED6" w:rsidRPr="0063467E">
              <w:t>МХК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b/>
                <w:lang w:eastAsia="ru-RU"/>
              </w:rPr>
            </w:pPr>
            <w:r w:rsidRPr="00E511F1">
              <w:rPr>
                <w:b/>
                <w:lang w:eastAsia="ru-RU"/>
              </w:rPr>
              <w:t>Личностные результаты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изучения искусства подразумевают: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—формирование мировоззрения, целостного представления о мире и формах искусства;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—развитие умений и навыков познания и самопознания посредством искусства;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—накопление опыта эстетического переживания;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—формирование творческого отношения к проблемам;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</w:t>
            </w:r>
            <w:proofErr w:type="gramStart"/>
            <w:r w:rsidRPr="00E511F1">
              <w:rPr>
                <w:lang w:eastAsia="ru-RU"/>
              </w:rPr>
              <w:t>развитие  образного</w:t>
            </w:r>
            <w:proofErr w:type="gramEnd"/>
            <w:r w:rsidRPr="00E511F1">
              <w:rPr>
                <w:lang w:eastAsia="ru-RU"/>
              </w:rPr>
              <w:t xml:space="preserve">  восприятия  и  освоение  способов  художественного,  творческого  самовыражения личности;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—гармонизацию интеллектуального и эмоционального развития личности;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—подготовку к осознанному выбору индивидуальной образовательной или профессиональной траектории.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proofErr w:type="spellStart"/>
            <w:r w:rsidRPr="00E511F1">
              <w:rPr>
                <w:b/>
                <w:lang w:eastAsia="ru-RU"/>
              </w:rPr>
              <w:t>Метапредметные</w:t>
            </w:r>
            <w:proofErr w:type="spellEnd"/>
            <w:r w:rsidRPr="00E511F1">
              <w:rPr>
                <w:b/>
                <w:lang w:eastAsia="ru-RU"/>
              </w:rPr>
              <w:t xml:space="preserve"> результаты</w:t>
            </w:r>
            <w:r w:rsidRPr="00E511F1">
              <w:rPr>
                <w:lang w:eastAsia="ru-RU"/>
              </w:rPr>
              <w:t xml:space="preserve"> изучения искусства отражают: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—формирование ключевых компетенций в процессе диалога с искусством;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 xml:space="preserve">—выявление </w:t>
            </w:r>
            <w:proofErr w:type="spellStart"/>
            <w:r w:rsidRPr="00E511F1">
              <w:rPr>
                <w:lang w:eastAsia="ru-RU"/>
              </w:rPr>
              <w:t>причинно</w:t>
            </w:r>
            <w:proofErr w:type="spellEnd"/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-следственных связей;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—поиск аналогов в искусстве; развитие критического мышления, способности аргументировать свою точку зрения;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—формирование исследовательских, ко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proofErr w:type="spellStart"/>
            <w:r w:rsidRPr="00E511F1">
              <w:rPr>
                <w:lang w:eastAsia="ru-RU"/>
              </w:rPr>
              <w:t>ммуникативных</w:t>
            </w:r>
            <w:proofErr w:type="spellEnd"/>
            <w:r w:rsidRPr="00E511F1">
              <w:rPr>
                <w:lang w:eastAsia="ru-RU"/>
              </w:rPr>
              <w:t xml:space="preserve"> и информационных умений;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—применение методов познания через художественный образ;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—использование анализа, синтеза, сравнения, обобщения, систематизации;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—определение целей и задач учебной деятельности;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—выбор средств реализации целей и задачи их применение на практике;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—самостоятельную оценку достигнутых результатов.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b/>
                <w:lang w:eastAsia="ru-RU"/>
              </w:rPr>
              <w:t>Предметные результаты</w:t>
            </w:r>
            <w:r w:rsidRPr="00E511F1">
              <w:rPr>
                <w:lang w:eastAsia="ru-RU"/>
              </w:rPr>
              <w:t xml:space="preserve"> изучения искусства включают: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—наблюдение (восприятие) объектов и явлений искусства;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—восприятие смысла (концепции, специфики) художественного образа, произведения искусства;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—представление места и роли искусства в развитии мировой культуры, в жизни человека и общества;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</w:t>
            </w:r>
            <w:proofErr w:type="gramStart"/>
            <w:r w:rsidRPr="00E511F1">
              <w:rPr>
                <w:lang w:eastAsia="ru-RU"/>
              </w:rPr>
              <w:t>представление  системы</w:t>
            </w:r>
            <w:proofErr w:type="gramEnd"/>
            <w:r w:rsidRPr="00E511F1">
              <w:rPr>
                <w:lang w:eastAsia="ru-RU"/>
              </w:rPr>
              <w:t xml:space="preserve">  общечеловеческих  ценностей;  ориентацию  в  системе  моральных  норм  и ценностей, представленных в произведениях искусства;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</w:t>
            </w:r>
            <w:proofErr w:type="gramStart"/>
            <w:r w:rsidRPr="00E511F1">
              <w:rPr>
                <w:lang w:eastAsia="ru-RU"/>
              </w:rPr>
              <w:t>усвоение  особенностей</w:t>
            </w:r>
            <w:proofErr w:type="gramEnd"/>
            <w:r w:rsidRPr="00E511F1">
              <w:rPr>
                <w:lang w:eastAsia="ru-RU"/>
              </w:rPr>
              <w:t xml:space="preserve">  языка  разных  видов  искусства  и  художественных  средств  выразительности; понимание условности языка искусства;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lastRenderedPageBreak/>
              <w:t xml:space="preserve">—различение изученных видов и жанров искусств, определение зависимости художественной формы </w:t>
            </w:r>
            <w:proofErr w:type="spellStart"/>
            <w:r w:rsidRPr="00E511F1">
              <w:rPr>
                <w:lang w:eastAsia="ru-RU"/>
              </w:rPr>
              <w:t>отцели</w:t>
            </w:r>
            <w:proofErr w:type="spellEnd"/>
            <w:r w:rsidRPr="00E511F1">
              <w:rPr>
                <w:lang w:eastAsia="ru-RU"/>
              </w:rPr>
              <w:t xml:space="preserve"> творческого замысла;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</w:t>
            </w:r>
            <w:proofErr w:type="gramStart"/>
            <w:r w:rsidRPr="00E511F1">
              <w:rPr>
                <w:lang w:eastAsia="ru-RU"/>
              </w:rPr>
              <w:t>классификацию  изученных</w:t>
            </w:r>
            <w:proofErr w:type="gramEnd"/>
            <w:r w:rsidRPr="00E511F1">
              <w:rPr>
                <w:lang w:eastAsia="ru-RU"/>
              </w:rPr>
              <w:t xml:space="preserve">  объектов  и  явлений  культуры;  структурирование  изученного  материала, информации, полученной из различных источников;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</w:t>
            </w:r>
            <w:proofErr w:type="gramStart"/>
            <w:r w:rsidRPr="00E511F1">
              <w:rPr>
                <w:lang w:eastAsia="ru-RU"/>
              </w:rPr>
              <w:t>осознание  ценности</w:t>
            </w:r>
            <w:proofErr w:type="gramEnd"/>
            <w:r w:rsidRPr="00E511F1">
              <w:rPr>
                <w:lang w:eastAsia="ru-RU"/>
              </w:rPr>
              <w:t xml:space="preserve">  и  места  отечественного  искусства;  проявление  устойчивого  интереса  к художественным традициям своего народа;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—уважение и осознание ценности культуры другого народа, освоение ее духовного потенциала;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</w:t>
            </w:r>
            <w:proofErr w:type="gramStart"/>
            <w:r w:rsidRPr="00E511F1">
              <w:rPr>
                <w:lang w:eastAsia="ru-RU"/>
              </w:rPr>
              <w:t>формирование  коммуникативной</w:t>
            </w:r>
            <w:proofErr w:type="gramEnd"/>
            <w:r w:rsidRPr="00E511F1">
              <w:rPr>
                <w:lang w:eastAsia="ru-RU"/>
              </w:rPr>
              <w:t xml:space="preserve">,  информационной  компетентности;  описание  явлений  искусства  с использованием  специальной  </w:t>
            </w:r>
            <w:proofErr w:type="spellStart"/>
            <w:r w:rsidRPr="00E511F1">
              <w:rPr>
                <w:lang w:eastAsia="ru-RU"/>
              </w:rPr>
              <w:t>терминологии;высказывание</w:t>
            </w:r>
            <w:proofErr w:type="spellEnd"/>
            <w:r w:rsidRPr="00E511F1">
              <w:rPr>
                <w:lang w:eastAsia="ru-RU"/>
              </w:rPr>
              <w:t xml:space="preserve">  собственного  мнения  о  достоинствах произведений искусства; овладение культурой устной и письменной речи; развитие индивидуального художественного вкуса; расширение эстетического кругозора;</w:t>
            </w:r>
          </w:p>
          <w:p w:rsidR="000314FD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</w:t>
            </w:r>
            <w:proofErr w:type="gramStart"/>
            <w:r w:rsidRPr="00E511F1">
              <w:rPr>
                <w:lang w:eastAsia="ru-RU"/>
              </w:rPr>
              <w:t>умение  видеть</w:t>
            </w:r>
            <w:proofErr w:type="gramEnd"/>
            <w:r w:rsidRPr="00E511F1">
              <w:rPr>
                <w:lang w:eastAsia="ru-RU"/>
              </w:rPr>
              <w:t xml:space="preserve">  ассоциативные  связи  и  осознавать  их  роль  в  творческой  деятельности;  освоение диалоговых форм общения с произведениями искусства;</w:t>
            </w:r>
          </w:p>
          <w:p w:rsidR="0045158A" w:rsidRPr="00E511F1" w:rsidRDefault="000314FD" w:rsidP="000314FD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E511F1">
              <w:rPr>
                <w:lang w:eastAsia="ru-RU"/>
              </w:rPr>
              <w:t>—реализацию творческого потенциала; применение различных художественных материалов; использование выразительных средств искусства в собственном творчестве.</w:t>
            </w:r>
          </w:p>
        </w:tc>
      </w:tr>
      <w:tr w:rsidR="0045158A" w:rsidRPr="0045158A" w:rsidTr="00C37AC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63467E" w:rsidRDefault="0045158A" w:rsidP="0045158A"/>
          <w:p w:rsidR="0045158A" w:rsidRPr="0063467E" w:rsidRDefault="0045158A" w:rsidP="001D744E">
            <w:pPr>
              <w:shd w:val="clear" w:color="auto" w:fill="FFFFFF"/>
              <w:jc w:val="both"/>
            </w:pPr>
            <w:r w:rsidRPr="0063467E">
              <w:t xml:space="preserve"> 2.Содержание учебного предмета </w:t>
            </w:r>
          </w:p>
          <w:p w:rsidR="0045158A" w:rsidRPr="0045158A" w:rsidRDefault="0045158A" w:rsidP="001D744E">
            <w:pPr>
              <w:jc w:val="both"/>
              <w:rPr>
                <w:sz w:val="28"/>
                <w:szCs w:val="28"/>
              </w:rPr>
            </w:pPr>
            <w:r w:rsidRPr="0063467E">
              <w:t>(</w:t>
            </w:r>
            <w:r w:rsidRPr="0063467E">
              <w:rPr>
                <w:i/>
              </w:rPr>
              <w:t>на класс</w:t>
            </w:r>
            <w:r w:rsidRPr="0063467E">
              <w:t>)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6D4" w:rsidRPr="00E511F1" w:rsidRDefault="004736D4" w:rsidP="004736D4">
            <w:pPr>
              <w:pStyle w:val="a5"/>
              <w:ind w:right="243"/>
              <w:jc w:val="center"/>
              <w:rPr>
                <w:b/>
              </w:rPr>
            </w:pPr>
            <w:r w:rsidRPr="00E511F1">
              <w:rPr>
                <w:b/>
              </w:rPr>
              <w:t>Раздел I. СОДРУЖЕСТВО ИСКУССТВ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  <w:rPr>
                <w:b/>
              </w:rPr>
            </w:pPr>
            <w:r w:rsidRPr="00E511F1">
              <w:t xml:space="preserve"> </w:t>
            </w:r>
            <w:r w:rsidRPr="00E511F1">
              <w:rPr>
                <w:b/>
              </w:rPr>
              <w:t>Синтетические искусства.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 xml:space="preserve"> Развитие понятия о пространственно-временных (синтетических) видах искусства (обобщение ранее изученного). Две тенденции в развитии искусства: стремление к синтезу и сохранению своеобразия и самостоятельности каждого из его видов. Причины тяготения искусств друг к другу, их взаимное дополнение. </w:t>
            </w:r>
            <w:proofErr w:type="spellStart"/>
            <w:r w:rsidRPr="00E511F1">
              <w:t>Взаимодополнение</w:t>
            </w:r>
            <w:proofErr w:type="spellEnd"/>
            <w:r w:rsidRPr="00E511F1">
              <w:t xml:space="preserve"> выразительных средств разных видов искусства (линии, звучание, краски). Создание целостной художественной картины мира средствами всех искусств. У истоков теории синтеза искусств. Синкретический характер искусства первобытного человека. Идея синтеза искусств в эпоху Возрождения, </w:t>
            </w:r>
            <w:proofErr w:type="spellStart"/>
            <w:r w:rsidRPr="00E511F1">
              <w:t>созда</w:t>
            </w:r>
            <w:proofErr w:type="spellEnd"/>
            <w:r w:rsidRPr="00E511F1">
              <w:t xml:space="preserve"> </w:t>
            </w:r>
            <w:proofErr w:type="spellStart"/>
            <w:r w:rsidRPr="00E511F1">
              <w:t>ние</w:t>
            </w:r>
            <w:proofErr w:type="spellEnd"/>
            <w:r w:rsidRPr="00E511F1">
              <w:t xml:space="preserve"> сложной системы видов и жанров искусства. Идея синтеза искусств в творчестве немецких романтиков рубежа XVIII—XIX вв. Синтез искусств в храме (обобщение ранее изученного). Синтез искусств в эпоху модерна. Практическое воплощение идеи синтеза искусств в поэзии серебряного века, музыке А. Н. Скрябина и живописи А. В. </w:t>
            </w:r>
            <w:proofErr w:type="spellStart"/>
            <w:r w:rsidRPr="00E511F1">
              <w:t>Лентулова</w:t>
            </w:r>
            <w:proofErr w:type="spellEnd"/>
            <w:r w:rsidRPr="00E511F1">
              <w:t xml:space="preserve"> (по выбору). Синтетический «театр будущей эпохи» В. Э. Мейерхольда. </w:t>
            </w:r>
            <w:proofErr w:type="spellStart"/>
            <w:r w:rsidRPr="00E511F1">
              <w:t>Архитек</w:t>
            </w:r>
            <w:proofErr w:type="spellEnd"/>
            <w:r w:rsidRPr="00E511F1">
              <w:t xml:space="preserve"> </w:t>
            </w:r>
            <w:proofErr w:type="spellStart"/>
            <w:r w:rsidRPr="00E511F1">
              <w:t>турный</w:t>
            </w:r>
            <w:proofErr w:type="spellEnd"/>
            <w:r w:rsidRPr="00E511F1">
              <w:t xml:space="preserve"> конструктивизм XX в. Проблема синтеза искусств в произведениях дизайна.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rPr>
                <w:b/>
              </w:rPr>
              <w:t xml:space="preserve">Азбука театра. </w:t>
            </w:r>
          </w:p>
          <w:p w:rsidR="004736D4" w:rsidRPr="00E511F1" w:rsidRDefault="004736D4" w:rsidP="004736D4">
            <w:pPr>
              <w:pStyle w:val="a5"/>
              <w:ind w:left="102" w:right="243"/>
              <w:jc w:val="both"/>
            </w:pPr>
            <w:r w:rsidRPr="00E511F1">
              <w:t xml:space="preserve">       Театральное искусство, его особая притягательная сила. Театр как один из древнейших видов искусства. Истоки театра как вида искусства, его взаимосвязь с духовной жизнью народа, культурой и историей. Рождение театра в эпоху Античности (обобщение ранее изученного).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 xml:space="preserve">Условный характер театрального искусства на примере шекспировского театра «Глобус». Драматургия — основа театрального искусства. Проблема правды и правдоподобия в театральном искусстве. Сиюминутность </w:t>
            </w:r>
            <w:r w:rsidRPr="00E511F1">
              <w:lastRenderedPageBreak/>
              <w:t xml:space="preserve">драматического действия и рождения сценического образа — главная отличии тельная черта театрального искусства. Зритель как активный участник происходящего на сцене. Синтетический характер театрального искусства. Использование музыки, танца, живописи, скульптуры, архитектуры (декорации), </w:t>
            </w:r>
            <w:proofErr w:type="spellStart"/>
            <w:r w:rsidRPr="00E511F1">
              <w:t>декоративноприкладного</w:t>
            </w:r>
            <w:proofErr w:type="spellEnd"/>
            <w:r w:rsidRPr="00E511F1">
              <w:t xml:space="preserve"> искусства (реквизит, костюмы). Взаимосвязь театра, литературы и кино.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  <w:rPr>
                <w:b/>
              </w:rPr>
            </w:pPr>
            <w:r w:rsidRPr="00E511F1">
              <w:rPr>
                <w:b/>
              </w:rPr>
              <w:t xml:space="preserve">Актер и режиссер в театре.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 xml:space="preserve">Мастерство актера: умение убеждать зрителя в жизненности сыгранной им роли, включать зрителя в происходящее на сцене, вызывать чувство сопереживания. Понятие об амплуа актеров (герой, комик, трагик, злодей, простак, влюбленный, резонер, инженю, травести). Профессия актера: от древности до современности. К. С. Станиславский об основных принципах актерской игры. Внутреннее и внешнее «перевоплощение» актера в сценический образ — вершина актерского искусства. Понятие «сверхзадачи» и «сквозного действия». Искусство «перевоплощения» в игре выдающихся актеров театральной сцены. Режиссер — профессия XX в. Его основные задачи и роль в создании театрального спектакля. Режиссер как интерпретатор драматургического материала. В. И. Немирович-Данченко об искусстве режиссера. Актерская трактовка и режиссерская концепция. В репетиционном зале театра. Выдающиеся режиссеры прошлого и современности.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  <w:rPr>
                <w:b/>
              </w:rPr>
            </w:pPr>
            <w:r w:rsidRPr="00E511F1">
              <w:t xml:space="preserve">  </w:t>
            </w:r>
            <w:r w:rsidRPr="00E511F1">
              <w:rPr>
                <w:b/>
              </w:rPr>
              <w:t>Искусство оперы.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 xml:space="preserve"> Синтетический характер оперы и ее место в ряду других искусств. Опера как комплексный вокально-инструментальный и музыкально-драматический жанр театрального искусства. Соединение драматургии и хореографии (балет), изобразительного искусства (костюмы, грим, декорация) и музыки. Италия — родина оперного искусства. «Дафна» и «</w:t>
            </w:r>
            <w:proofErr w:type="spellStart"/>
            <w:r w:rsidRPr="00E511F1">
              <w:t>Эвридика</w:t>
            </w:r>
            <w:proofErr w:type="spellEnd"/>
            <w:r w:rsidRPr="00E511F1">
              <w:t>» Я. Пери — пролог к дальнейшему развитию оперного искусства. От «</w:t>
            </w:r>
            <w:proofErr w:type="spellStart"/>
            <w:r w:rsidRPr="00E511F1">
              <w:t>drama</w:t>
            </w:r>
            <w:proofErr w:type="spellEnd"/>
            <w:r w:rsidRPr="00E511F1">
              <w:t xml:space="preserve"> </w:t>
            </w:r>
            <w:proofErr w:type="spellStart"/>
            <w:r w:rsidRPr="00E511F1">
              <w:t>per</w:t>
            </w:r>
            <w:proofErr w:type="spellEnd"/>
            <w:r w:rsidRPr="00E511F1">
              <w:t xml:space="preserve"> </w:t>
            </w:r>
            <w:proofErr w:type="spellStart"/>
            <w:r w:rsidRPr="00E511F1">
              <w:t>musica</w:t>
            </w:r>
            <w:proofErr w:type="spellEnd"/>
            <w:r w:rsidRPr="00E511F1">
              <w:t xml:space="preserve">» к французской </w:t>
            </w:r>
            <w:proofErr w:type="spellStart"/>
            <w:r w:rsidRPr="00E511F1">
              <w:t>опересерии</w:t>
            </w:r>
            <w:proofErr w:type="spellEnd"/>
            <w:r w:rsidRPr="00E511F1">
              <w:t xml:space="preserve"> Ж. Б. </w:t>
            </w:r>
            <w:proofErr w:type="spellStart"/>
            <w:r w:rsidRPr="00E511F1">
              <w:t>Люлли</w:t>
            </w:r>
            <w:proofErr w:type="spellEnd"/>
            <w:r w:rsidRPr="00E511F1">
              <w:t>. Понятие об основных оперных жанрах. Опера-</w:t>
            </w:r>
            <w:proofErr w:type="spellStart"/>
            <w:r w:rsidRPr="00E511F1">
              <w:t>буффа</w:t>
            </w:r>
            <w:proofErr w:type="spellEnd"/>
            <w:r w:rsidRPr="00E511F1">
              <w:t xml:space="preserve"> (комическая опера) и ее национальные разновидности. Лирическая опера. Опера-сказка. Понятие лейтмотива в опере. Сольная ария (ариозо) как основная вокальная форма классической оперы. Роль хорового пения в осуществлении авторского замысла и организации сценического действия. Выдающиеся реформаторы оперной сцены: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 xml:space="preserve">К. В. Глюк, Д. Верди, Р. Вагнер, М. П. Мусоргский, Э. </w:t>
            </w:r>
            <w:proofErr w:type="spellStart"/>
            <w:r w:rsidRPr="00E511F1">
              <w:t>Уэббер</w:t>
            </w:r>
            <w:proofErr w:type="spellEnd"/>
            <w:r w:rsidRPr="00E511F1">
              <w:t xml:space="preserve"> (по выбору). Лучшие достижения отечественного и зарубежного оперного искусства.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  <w:rPr>
                <w:b/>
              </w:rPr>
            </w:pPr>
            <w:r w:rsidRPr="00E511F1">
              <w:rPr>
                <w:b/>
              </w:rPr>
              <w:t xml:space="preserve">В мире танца.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 xml:space="preserve">Танец — один из древнейших видов искусства, его место в жизни человека. Религиозные верования как одна из причин возникновения танца. Танец в искусстве древних цивилизаций. Эволюция танца в различные </w:t>
            </w:r>
            <w:proofErr w:type="spellStart"/>
            <w:r w:rsidRPr="00E511F1">
              <w:t>культурноисторические</w:t>
            </w:r>
            <w:proofErr w:type="spellEnd"/>
            <w:r w:rsidRPr="00E511F1">
              <w:t xml:space="preserve"> эпохи. Место танца в ряду других искусств. Понятие о хореографии. Танец и пляска, их основные различия. Условный характер искусства хореографии. Средства выразительности танца. «Живая пластика» человеческого тела как основной материал для создания танцевального образа. Движения и позы, темп и ритм, мимика и жесты, композиция — важнейшие элементы танца. Многообразие искусства хореографии. Основные виды танца: сценический и фольклорный. Классический танец и его разновидности. </w:t>
            </w:r>
            <w:r w:rsidRPr="00E511F1">
              <w:lastRenderedPageBreak/>
              <w:t xml:space="preserve">Эстрадный танец и танец модерн. Бальные и характерные танцы. Эмоциональное воздействие хореографического искусства на зрителей.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  <w:rPr>
                <w:b/>
              </w:rPr>
            </w:pPr>
            <w:r w:rsidRPr="00E511F1">
              <w:rPr>
                <w:b/>
              </w:rPr>
              <w:t xml:space="preserve">Страна волшебная — балет.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 xml:space="preserve">Балет как вид музыкально-театрального искусства, воплощенное в хореографических образах. Понятия «танец» и «балет», их главные различия. Единство танца и пантомимы, музыки и поэзии, скульптуры и пластики движений, живописных построений кордебалета и элементов декоративности. Классический танец — основа балетного искусства. Сочетание танцевальных движений Античности, элементов придворного этикета, народных танцевальных движений, пластических мотивов живой природы. Адажио и аллегро — основные жанры классического танца. Роль поэтической метафоры и обобщения в создании художественного образа классического танца. Что можно выразить и передать на языке балетного искусства? Возникновение балета в эпоху Возрождения, следование традициям итальянской комедии </w:t>
            </w:r>
            <w:proofErr w:type="spellStart"/>
            <w:r w:rsidRPr="00E511F1">
              <w:t>дель</w:t>
            </w:r>
            <w:proofErr w:type="spellEnd"/>
            <w:r w:rsidRPr="00E511F1">
              <w:t xml:space="preserve">- арте. Смена стилей и направлений в истории ба летного искусства. Ж. </w:t>
            </w:r>
            <w:proofErr w:type="spellStart"/>
            <w:r w:rsidRPr="00E511F1">
              <w:t>Новер</w:t>
            </w:r>
            <w:proofErr w:type="spellEnd"/>
            <w:r w:rsidRPr="00E511F1">
              <w:t xml:space="preserve"> — выдающийся реформатор балетного искусства. От дивертисмента — к современному балетному спектаклю. Развитие национальных традиций в искусстве балета. Из истории русского балета. Выдающиеся деятели балетного искусства.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  <w:rPr>
                <w:b/>
              </w:rPr>
            </w:pPr>
            <w:r w:rsidRPr="00E511F1">
              <w:t xml:space="preserve"> </w:t>
            </w:r>
            <w:r w:rsidRPr="00E511F1">
              <w:rPr>
                <w:b/>
              </w:rPr>
              <w:t xml:space="preserve">Искусство кино.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 xml:space="preserve">День рождения десятой музы — Кино. Стремление художников прошлого передать иллюзию движения (на примере произведений изобразительного искусства).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 xml:space="preserve">Кинематограф — искусство, рожденное научно-технической революцией. Фотографическая природа кино. От «живых фотографий» немого кино к впечатлениям современного зрителя. Специфика киноязыка. Искусство кадра и монтажа, план, ракурс. Искусство, объединяющее изображение, звук (слова, музыку) и действие. Новые технологии и горизонты современного киноискусства. Место кино в ряду других искусств. Обогащение кино средствами традиционных и новейших искусств (телевидение, видео, компьютерная графика). Выдающиеся актеры и режиссеры кино. На съемочных площадках, в павильонах и мастерских киностудий.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  <w:rPr>
                <w:b/>
              </w:rPr>
            </w:pPr>
            <w:r w:rsidRPr="00E511F1">
              <w:rPr>
                <w:b/>
              </w:rPr>
              <w:t>Фильмы разные нужны...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 xml:space="preserve"> Виды кино и их жанровое разнообразие. Документальное кино как вид кинематографа, основанный на съемках реальных событий. Создание кинохроники, ее любимые образы и сюжеты. Документальное кино как средство массовой информации. Выдающиеся мастера документального кино. Жанры документального кино: публицистическое, научно-популярное и учебное. Анимационное (мультипликационное) кино, его рисованные, живописные или кукольные образы. Любимые «герои» мультипликации. Использование принципа покадровой съемки. Новейшие технологии анимации. Шедевры мировой мультипликации. Художественное (игровое) кино. Традиционные жанры игрового кино: эпопея, роман, повесть, драма и мелодрама, трагедия, комедия и трагикомедия, исторический и приключенческий фильм. Популярные жанры современного кино: </w:t>
            </w:r>
            <w:proofErr w:type="spellStart"/>
            <w:r w:rsidRPr="00E511F1">
              <w:t>фэнтэзи</w:t>
            </w:r>
            <w:proofErr w:type="spellEnd"/>
            <w:r w:rsidRPr="00E511F1">
              <w:t>, детектив, фильм ужасов, фильм катастроф, триллер, боевик или фильм действия (</w:t>
            </w:r>
            <w:proofErr w:type="spellStart"/>
            <w:r w:rsidRPr="00E511F1">
              <w:t>экшн</w:t>
            </w:r>
            <w:proofErr w:type="spellEnd"/>
            <w:r w:rsidRPr="00E511F1">
              <w:t xml:space="preserve">), вестерн, мюзикл, «мыльная опера». Шедевры отечественного и зарубежного игрового кино.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rPr>
                <w:b/>
              </w:rPr>
              <w:lastRenderedPageBreak/>
              <w:t>Экранные искусства: телевидение, видео.</w:t>
            </w:r>
            <w:r w:rsidRPr="00E511F1">
              <w:t xml:space="preserve">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 xml:space="preserve">Экранные искусства — важнейшие средства массовой информации. Синтетическая природа экранных искусств. Использование средств художественной выразительности других видов искусств. Телевидение, его возникновение и этапы развития. «Закон непосредственных человеческих контактов» — главная отличительная особенность телевидения. Кинематограф и телевидение. Роль режиссера на ТВ. Основные циклы телевизионных передач: информационные и </w:t>
            </w:r>
            <w:proofErr w:type="spellStart"/>
            <w:r w:rsidRPr="00E511F1">
              <w:t>общественнополитические</w:t>
            </w:r>
            <w:proofErr w:type="spellEnd"/>
            <w:r w:rsidRPr="00E511F1">
              <w:t xml:space="preserve">, художественные и публицистические, научно-популярные и учебно-познавательные, спортивные, детские и развлекательные. Феномен многосерийных телевизионных фильмов. Наши любимые телесериалы.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 xml:space="preserve">Современное телевидение и его образовательный потенциал (интеллектуальное и художественно-творческое развитие, культурный досуг). Особенности телевизионного изображения подвижных объектов, принцип последовательной трансляции элементов изображения. Ресурсы цифрового телевидения в передаче перспективы, светотени, объема. Основные жанры видео: видеоклипы, видеофильмы, рекламные видеоролики. Специфика их создания, связь с киноискусством. Последние достижения </w:t>
            </w:r>
            <w:proofErr w:type="spellStart"/>
            <w:r w:rsidRPr="00E511F1">
              <w:t>видеоарта</w:t>
            </w:r>
            <w:proofErr w:type="spellEnd"/>
            <w:r w:rsidRPr="00E511F1">
              <w:t xml:space="preserve">. Любимая видеотека. Эстетическое воздействие телевидения на человека.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  <w:rPr>
                <w:b/>
              </w:rPr>
            </w:pPr>
            <w:r w:rsidRPr="00E511F1">
              <w:rPr>
                <w:b/>
              </w:rPr>
              <w:t xml:space="preserve">Мультимедийное искусство.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 xml:space="preserve">Компьютер как инструмент художника. Влияние технического прогресса на традиционные виды искусства. Виды компьютерного искусства: компьютерная музыка, компьютерная графика, компьютерная анимация, искусство мультимедиа, интерактивный компьютерный </w:t>
            </w:r>
            <w:proofErr w:type="spellStart"/>
            <w:r w:rsidRPr="00E511F1">
              <w:t>перформанс</w:t>
            </w:r>
            <w:proofErr w:type="spellEnd"/>
            <w:r w:rsidRPr="00E511F1">
              <w:t xml:space="preserve">, </w:t>
            </w:r>
            <w:proofErr w:type="spellStart"/>
            <w:r w:rsidRPr="00E511F1">
              <w:t>вебдизайн</w:t>
            </w:r>
            <w:proofErr w:type="spellEnd"/>
            <w:r w:rsidRPr="00E511F1">
              <w:t xml:space="preserve">. Использование компьютера для синтеза изображений, обработки визуальной информации, полученной из реального мира. Процесс создания компьютерной музыки. Компьютер как музыкальный инструмент, интерпретатор, импровизатор и сочинитель музыки на основе программных алгоритмов. Компьютерная графика как область художественной деятельности человека. Ее использование в полиграфической промышленности, рекламном бизнесе, создании спецэффектов в кинематографе, заставках телепрограмм и видеоклипах. Компьютерная графика и архитектурное проектирование. Основные компьютерные программы, используемые для оформления и верстки книг и журналов: </w:t>
            </w:r>
            <w:proofErr w:type="spellStart"/>
            <w:r w:rsidRPr="00E511F1">
              <w:t>Photoshop</w:t>
            </w:r>
            <w:proofErr w:type="spellEnd"/>
            <w:r w:rsidRPr="00E511F1">
              <w:t xml:space="preserve">, </w:t>
            </w:r>
            <w:proofErr w:type="spellStart"/>
            <w:r w:rsidRPr="00E511F1">
              <w:t>InDesign</w:t>
            </w:r>
            <w:proofErr w:type="spellEnd"/>
            <w:r w:rsidRPr="00E511F1">
              <w:t xml:space="preserve"> и др. Компьютерная анимация — сочетание компьютерного рисунка и движения. Синтетическая природа компьютерной анимации. Специфика создания трехмерных анимационных фильмов. Искусство мультимедиа. Соединение возможностей двухмерной и трехмерной графики, музыки, кино и книги. Интерактивный </w:t>
            </w:r>
            <w:proofErr w:type="spellStart"/>
            <w:r w:rsidRPr="00E511F1">
              <w:t>перформанс</w:t>
            </w:r>
            <w:proofErr w:type="spellEnd"/>
            <w:r w:rsidRPr="00E511F1">
              <w:t xml:space="preserve"> как произвольное и творческое использование человеком технических возможностей компьютера. Активное участие пользователя в процессе создания «виртуальной реальности». Интерфейс как аналог мастерской художника (фотографа, живописца-графика, дизайнера). Трехмерная графика З. </w:t>
            </w:r>
            <w:proofErr w:type="spellStart"/>
            <w:r w:rsidRPr="00E511F1">
              <w:t>Рыбчинского</w:t>
            </w:r>
            <w:proofErr w:type="spellEnd"/>
            <w:r w:rsidRPr="00E511F1">
              <w:t xml:space="preserve">. Компьютерные игры, их особая популярность и зрелищность. Веб-дизайн. Создание интернет-сайтов как образец нового направления творческой деятельности. Специфика разработки и размещения (публикации) интернет-сайтов. Особенности навигации в пространстве Интернет.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rPr>
                <w:b/>
              </w:rPr>
              <w:lastRenderedPageBreak/>
              <w:t>Зрелищные искусства: цирк и эстрада.</w:t>
            </w:r>
            <w:r w:rsidRPr="00E511F1">
              <w:t xml:space="preserve">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 xml:space="preserve">Синтетический характер зрелищных искусств и их роль в жизни человека. Цирк как одно из древнейших искусств мира. От римского Колизея к цирку XX столетия. Объединяющее начало циркового искусства, его непреходящее значение в жизни человека. Новейшие достижения современного циркового искусства. Цирковое искусство — синтез клоунады, акробатики, эквилибристики, музыкальной эксцентрики и иллюзиона. Выдающиеся «звезды» манежа. Эстрада как вид искусства. Использование малых форм драматургии, вокального и драматического искусства, музыки, хореографии, цирка. Объединяющая роль конферанса или несложного сюжета в создании эстрадных шоу-программ и концертов.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  <w:rPr>
                <w:b/>
              </w:rPr>
            </w:pPr>
            <w:r w:rsidRPr="00E511F1">
              <w:rPr>
                <w:b/>
              </w:rPr>
              <w:t>Раздел II. Под сенью дружных муз...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rPr>
                <w:b/>
              </w:rPr>
              <w:t xml:space="preserve"> Изобразительные искусства в семье муз.</w:t>
            </w:r>
            <w:r w:rsidRPr="00E511F1">
              <w:t xml:space="preserve">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 xml:space="preserve">Живопись и скульптура, содружество «молчаливых искусств». Г. Лессинг о границах и связях живописи и скульптуры («Лаокоон»). Созерцательность живописи и драматизм скульптуры. Роль цвета в скульптуре и живописи. Художественная близость античной скульптуры и живописи (раскраска статуй, пластичность героев в вазописи). Культ пластики в живописи Ренессанса. Графическая основа живописи на примере первобытных наскальных росписей, ранних Античных и средневековых миниатюр. Союз живописи и скульптуры с декоративно-прикладным искусством. Живопись и художественная фотография, сходство и различия. Воздействие живописи на искусство фотографии. Постепенное освоение фотохудожниками метафорического языка живописи. Изобразительные искусства и танец. Экспрессия танца в изобразительном искусстве Античности (фрески </w:t>
            </w:r>
            <w:proofErr w:type="spellStart"/>
            <w:r w:rsidRPr="00E511F1">
              <w:t>Кносского</w:t>
            </w:r>
            <w:proofErr w:type="spellEnd"/>
            <w:r w:rsidRPr="00E511F1">
              <w:t xml:space="preserve"> дворца и виллы Мистерий в Помпее, скульптура </w:t>
            </w:r>
            <w:proofErr w:type="spellStart"/>
            <w:r w:rsidRPr="00E511F1">
              <w:t>Скопаса</w:t>
            </w:r>
            <w:proofErr w:type="spellEnd"/>
            <w:r w:rsidRPr="00E511F1">
              <w:t xml:space="preserve"> «Менада», вазопись </w:t>
            </w:r>
            <w:proofErr w:type="spellStart"/>
            <w:r w:rsidRPr="00E511F1">
              <w:t>Эвфимида</w:t>
            </w:r>
            <w:proofErr w:type="spellEnd"/>
            <w:r w:rsidRPr="00E511F1">
              <w:t xml:space="preserve"> «Танцор» — по выбору). Танец в скульптуре и живописи Индии («Танцовщица» из </w:t>
            </w:r>
            <w:proofErr w:type="spellStart"/>
            <w:r w:rsidRPr="00E511F1">
              <w:t>Мохенджо-Даро</w:t>
            </w:r>
            <w:proofErr w:type="spellEnd"/>
            <w:r w:rsidRPr="00E511F1">
              <w:t xml:space="preserve">, «Танцующий Шива», росписи </w:t>
            </w:r>
            <w:proofErr w:type="spellStart"/>
            <w:r w:rsidRPr="00E511F1">
              <w:t>Аджанты</w:t>
            </w:r>
            <w:proofErr w:type="spellEnd"/>
            <w:r w:rsidRPr="00E511F1">
              <w:t xml:space="preserve"> — по выбору). Вихрь народного танца в картинах П. Брейгеля («Крестьянский танец») и Ф. А. Малявина («Вихрь»). Э. Дега — «живописец танцовщиц». «Музыкальность» живописи. «Почетный досуг» в обществе музыканта в эпохи Античности и Возрождения (античные мозаики и фрески, картины Х. </w:t>
            </w:r>
            <w:proofErr w:type="spellStart"/>
            <w:r w:rsidRPr="00E511F1">
              <w:t>Мемлинга</w:t>
            </w:r>
            <w:proofErr w:type="spellEnd"/>
            <w:r w:rsidRPr="00E511F1">
              <w:t xml:space="preserve"> «Музицирующие ангелы», </w:t>
            </w:r>
            <w:proofErr w:type="spellStart"/>
            <w:r w:rsidRPr="00E511F1">
              <w:t>Гентский</w:t>
            </w:r>
            <w:proofErr w:type="spellEnd"/>
            <w:r w:rsidRPr="00E511F1">
              <w:t xml:space="preserve"> алтарь братьев </w:t>
            </w:r>
            <w:proofErr w:type="spellStart"/>
            <w:r w:rsidRPr="00E511F1">
              <w:t>ван</w:t>
            </w:r>
            <w:proofErr w:type="spellEnd"/>
            <w:r w:rsidRPr="00E511F1">
              <w:t xml:space="preserve"> </w:t>
            </w:r>
            <w:proofErr w:type="spellStart"/>
            <w:r w:rsidRPr="00E511F1">
              <w:t>Эйков</w:t>
            </w:r>
            <w:proofErr w:type="spellEnd"/>
            <w:r w:rsidRPr="00E511F1">
              <w:t>, «Портрет музыканта» Леонардо да Винчи, дьявольские музыканты и праздники дураков в творчестве И. Босха — по выбору). «Певцы изящества и красоты» в живописи XVII—XVIII вв. Диалог любви и музыки в произведениях А. Ватто («</w:t>
            </w:r>
            <w:proofErr w:type="spellStart"/>
            <w:r w:rsidRPr="00E511F1">
              <w:t>Мецетен</w:t>
            </w:r>
            <w:proofErr w:type="spellEnd"/>
            <w:r w:rsidRPr="00E511F1">
              <w:t xml:space="preserve">», «Савояр с сурком»), О. Фрагонара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 xml:space="preserve">(«Шарманщица»), Д. Г. Левицкого («Портрет Г. И. </w:t>
            </w:r>
            <w:proofErr w:type="spellStart"/>
            <w:r w:rsidRPr="00E511F1">
              <w:t>Алымовой</w:t>
            </w:r>
            <w:proofErr w:type="spellEnd"/>
            <w:r w:rsidRPr="00E511F1">
              <w:t xml:space="preserve">»), В. Л. </w:t>
            </w:r>
            <w:proofErr w:type="spellStart"/>
            <w:r w:rsidRPr="00E511F1">
              <w:t>Боровиковского</w:t>
            </w:r>
            <w:proofErr w:type="spellEnd"/>
            <w:r w:rsidRPr="00E511F1">
              <w:t xml:space="preserve"> («Портрет сестер А. Г. и В. Г. Гагариных»), В. А. Тропинина («Гитарист»). Натюрморты с музыкальными инструментами в творчестве художников XX в. (А. Матисс, П. Пикассо, К. С. Малевич, В. В. Кандинский, К. С. Петров-Водкин — по выбору).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  <w:rPr>
                <w:b/>
              </w:rPr>
            </w:pPr>
            <w:r w:rsidRPr="00E511F1">
              <w:rPr>
                <w:b/>
              </w:rPr>
              <w:t xml:space="preserve">Художник в театре и кино.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 xml:space="preserve">Театральный художник и его особая роль в создании выразительного художественного образа спектакля. Театральный художник — интерпретатор авторского замысла и главной идеи спектакля. Понятие об искусстве </w:t>
            </w:r>
            <w:r w:rsidRPr="00E511F1">
              <w:lastRenderedPageBreak/>
              <w:t xml:space="preserve">сценографии. Основные компоненты </w:t>
            </w:r>
            <w:proofErr w:type="spellStart"/>
            <w:r w:rsidRPr="00E511F1">
              <w:t>театральнодекорационного</w:t>
            </w:r>
            <w:proofErr w:type="spellEnd"/>
            <w:r w:rsidRPr="00E511F1">
              <w:t xml:space="preserve"> искусства: декорации, костюмы, грим, бутафория, реквизит. Использование аудио, видео и компьютерных технологий. </w:t>
            </w:r>
            <w:proofErr w:type="spellStart"/>
            <w:r w:rsidRPr="00E511F1">
              <w:t>Театральнодекорационное</w:t>
            </w:r>
            <w:proofErr w:type="spellEnd"/>
            <w:r w:rsidRPr="00E511F1">
              <w:t xml:space="preserve"> искусство — изобразительная режиссура спектакля. Зависимость изобразительного решения спектакля от вида и жанра театрального искусства. Особенности декораций в драматическом, музыкальном и кукольном театре. Процесс создания художественного оформления спектакля: от эскизов и макетов к выбору окончательного решения. Из истории театрально-декорационного искусства, основные этапы его развития. Лучшие достижения и выдающиеся мастера </w:t>
            </w:r>
            <w:proofErr w:type="spellStart"/>
            <w:r w:rsidRPr="00E511F1">
              <w:t>театральнодекорационного</w:t>
            </w:r>
            <w:proofErr w:type="spellEnd"/>
            <w:r w:rsidRPr="00E511F1">
              <w:t xml:space="preserve"> искусства (В. М. Васнецов, М. А. Врубель, В. А. Серов, К. А. Коровин, А. Я. Головин, А. Н. Бенуа, Н. К. Рерих, М. В. </w:t>
            </w:r>
            <w:proofErr w:type="spellStart"/>
            <w:r w:rsidRPr="00E511F1">
              <w:t>Добужинский</w:t>
            </w:r>
            <w:proofErr w:type="spellEnd"/>
            <w:r w:rsidRPr="00E511F1">
              <w:t xml:space="preserve">, Л. С. </w:t>
            </w:r>
            <w:proofErr w:type="spellStart"/>
            <w:r w:rsidRPr="00E511F1">
              <w:t>Бакст</w:t>
            </w:r>
            <w:proofErr w:type="spellEnd"/>
            <w:r w:rsidRPr="00E511F1">
              <w:t xml:space="preserve">, Н. С. Гончарова — по выбору). Богатейшая «палитра» современной системы художественного оформления спектакля. Художник в кино и его творческое содружество с автором литературного сценария, режиссером и оператором. Художник-постановщик как создатель пространственной среды фильма, его роль в создании визуального и художественного образа кинофильма. Художники по костюмам, декораторы, бутафоры, гримеры и постижеры. </w:t>
            </w:r>
            <w:proofErr w:type="spellStart"/>
            <w:r w:rsidRPr="00E511F1">
              <w:t>Кинодекорации</w:t>
            </w:r>
            <w:proofErr w:type="spellEnd"/>
            <w:r w:rsidRPr="00E511F1">
              <w:t xml:space="preserve"> и их отличие от театральных. Павильонные декорации и «натура». Выдающиеся мастера — художники кино.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  <w:rPr>
                <w:b/>
              </w:rPr>
            </w:pPr>
            <w:r w:rsidRPr="00E511F1">
              <w:rPr>
                <w:b/>
              </w:rPr>
              <w:t xml:space="preserve">Архитектура среди других искусств.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 xml:space="preserve">Архитектура и изобразительное искусство. Союз архитектуры и скульптуры в искусстве Древних Египта и Греции. Статуя в гробнице фараона и в храме античного божества. Самостоятельное значение монументальной скульптуры в архитектурном оформлении пространства (колонна Траяна и конные памятники Древнего Рима). Скульптура как конструктивный архитектурный элемент (атланты, кариатиды). Сближение архитектуры с монументальной живописью. Готический собор как синтез изобразительных искусств и архитектуры. Познавательная, художественная и архитектоническая функция скульптуры в готическом храме. Витражи, фрески, мозаика и их роль в декоративном оформлении собора. Контраст между внешней суровостью и великолепием внутреннего убранства в византийском и древнерусском зодчестве, его глубокий символический смысл. Роль иконостаса в организации архитектурного пространства. Живопись в архитектуре барокко, невозможность четкого определения границ между различными видами искусства, стремление к полному взаимопроникновению внутреннего и внешнего пространства. «Живопись, поглотившая архитектуру», в творчестве мексиканских художников-монументалистов (Д. Ривера, А. </w:t>
            </w:r>
            <w:proofErr w:type="spellStart"/>
            <w:r w:rsidRPr="00E511F1">
              <w:t>Сикейрос</w:t>
            </w:r>
            <w:proofErr w:type="spellEnd"/>
            <w:r w:rsidRPr="00E511F1">
              <w:t xml:space="preserve">). Архитектура — это «застывшая музыка», «каменная симфония», «музыка в камне». Родство архитектуры и музыки. Музыка форм и линий на примере шедевров мирового зодчества. Архитектура и театральное искусство. Поиски и эксперименты в театральном и строительном искусстве XX в. Идея создания универсального театра. Понятие о декорационной архитектуре.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  <w:rPr>
                <w:b/>
              </w:rPr>
            </w:pPr>
            <w:r w:rsidRPr="00E511F1">
              <w:rPr>
                <w:b/>
              </w:rPr>
              <w:t>Содружество искусств и литература.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 xml:space="preserve"> Литература как универсальная форма эстетического познания и освоения мира. Литература и живопись. Г. Лессинг о границе живописи и поэзии («Лаокоон»). «Живописность» литературы и «повествовательность» </w:t>
            </w:r>
            <w:r w:rsidRPr="00E511F1">
              <w:lastRenderedPageBreak/>
              <w:t xml:space="preserve">живописи. Конкретность живописи и абстрактность слова. Феномен китайской и японской живописи. Способы создания художественного образа в живописи и литературе. (Картины Э. Делакруа на сюжеты «Божественной комедии» Данте и трагедии У. Шекспира «Гамлет»; «Портрет Н. Заболоцкого» и «Портрет </w:t>
            </w:r>
            <w:proofErr w:type="spellStart"/>
            <w:r w:rsidRPr="00E511F1">
              <w:t>Струйской</w:t>
            </w:r>
            <w:proofErr w:type="spellEnd"/>
            <w:r w:rsidRPr="00E511F1">
              <w:t xml:space="preserve">» Ф. С. </w:t>
            </w:r>
            <w:proofErr w:type="spellStart"/>
            <w:r w:rsidRPr="00E511F1">
              <w:t>Рокотова</w:t>
            </w:r>
            <w:proofErr w:type="spellEnd"/>
            <w:r w:rsidRPr="00E511F1">
              <w:t xml:space="preserve">; «К портрету Лопухиной» Я. П. Полонского и «Портрет Лопухиной» В. Л. </w:t>
            </w:r>
            <w:proofErr w:type="spellStart"/>
            <w:r w:rsidRPr="00E511F1">
              <w:t>Боровиковского</w:t>
            </w:r>
            <w:proofErr w:type="spellEnd"/>
            <w:r w:rsidRPr="00E511F1">
              <w:t xml:space="preserve"> — по выбору.) Поэты - художники в истории мирового искусства (Микеланджело, М. Ю. Лермонтов, У. Блейк, М. А. Волошин — по выбору). Графика — «самая литературная живопись». Единство слова и изображения. Особенности трактовки литературных образов в произведениях книжной графики. Мастера и шедевры книжной иллюстрации (по выбору). Литература и скульптура. Скульптурный образ как источник вдохновения для поэта и писателя. Поэтические образы в стихотворениях «</w:t>
            </w:r>
            <w:proofErr w:type="spellStart"/>
            <w:r w:rsidRPr="00E511F1">
              <w:t>Царскосельская</w:t>
            </w:r>
            <w:proofErr w:type="spellEnd"/>
            <w:r w:rsidRPr="00E511F1">
              <w:t xml:space="preserve"> статуя» А. С. Пушкина и А. А. Ахматовой. Пластическая и музыкальная интерпретация образа в скульптуре П. Ф. Соколова «Молочница с разбитым кувшином» и в романсе Ц. А. Кюи «</w:t>
            </w:r>
            <w:proofErr w:type="spellStart"/>
            <w:r w:rsidRPr="00E511F1">
              <w:t>Царскосельская</w:t>
            </w:r>
            <w:proofErr w:type="spellEnd"/>
            <w:r w:rsidRPr="00E511F1">
              <w:t xml:space="preserve"> статуя». Стихотворение Микеланджело «Ночь» и скульптура «Ночь» в капелле Медичи во Флоренции (по выбору). </w:t>
            </w:r>
          </w:p>
          <w:p w:rsidR="002143D6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 xml:space="preserve">Литература и музыка. Общность поэзии и музыки (ритмическая организация, паузы, рифмы, звукопись, мысль, чувство). Способность передавать в звуке и слове эмоциональное состояние души человека. Особенности воплощения вечных проблем жизни в музыке и литературе: любовь и ненависть, война и мир, личность и общество, жизнь и смерть, возвышенное и земное. Музыкальные страницы литературных произведений (по выбору). Музыкально-поэтические жанры. Поэты-музыканты. Литература в театре и кино. Литературная пьеса — основа драматического спектакля. Специфика развития действия в литературном произведении и театральном спектакле. Лучшие театральные постановки последних лет на сюжеты литературных произведений (по выбору). «Кино — видимая литература», их общность и различие. Любимые экранизации художественной классики (по выбору). </w:t>
            </w:r>
          </w:p>
          <w:p w:rsidR="002143D6" w:rsidRPr="00E511F1" w:rsidRDefault="004736D4" w:rsidP="004736D4">
            <w:pPr>
              <w:pStyle w:val="a5"/>
              <w:ind w:left="102" w:right="243" w:firstLine="425"/>
              <w:jc w:val="both"/>
              <w:rPr>
                <w:b/>
              </w:rPr>
            </w:pPr>
            <w:r w:rsidRPr="00E511F1">
              <w:rPr>
                <w:b/>
              </w:rPr>
              <w:t xml:space="preserve">Музыка в семье муз.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>Воздействие музыки на изобразительное искусство. Музыка и живопись. Искусство «видеть» музыку и «слышать» живопись. Музыка, звучащая с полотен художников («Сельский концерт» Джорджоне, «Давид и Саул» Рембрандта, «Аполлон, Гиацинт и Кипарис, занимающиеся музыкой и пением» А. А. Иванова, Ф. Милле «</w:t>
            </w:r>
            <w:proofErr w:type="spellStart"/>
            <w:r w:rsidRPr="00E511F1">
              <w:t>Анжелюс</w:t>
            </w:r>
            <w:proofErr w:type="spellEnd"/>
            <w:r w:rsidRPr="00E511F1">
              <w:t xml:space="preserve">», И. И. Левитан «Летний вечер», «Вечерний звон» — по выбору). Портреты выдающихся композиторов (Э. Делакруа «Портрет Шопена», «Кавалер Глюк у клавесина», И. Е. Репин «Портрет М. П. Мусоргского» — по выбору). «Музыкальность» живописи. Колорит и ритм — музыкальное начало живописи. Изобразительные и музыкальные эксперименты Д. </w:t>
            </w:r>
            <w:proofErr w:type="spellStart"/>
            <w:r w:rsidRPr="00E511F1">
              <w:t>Уистлера</w:t>
            </w:r>
            <w:proofErr w:type="spellEnd"/>
            <w:r w:rsidRPr="00E511F1">
              <w:t xml:space="preserve"> («Ноктюрн в голубом и серебряном»). М. Чюрленис — поэт, художник, музыкант («Соната моря»). Передача лирического чувства колористическими и ритмическими средствами. Полифонический характер музыки композитора. «Живописная» музыка («Картинки с выставки» М. П. Мусоргского и рисунки В. А. Гартмана). Музыка — «невидимый танец», а танец — «немая музыка». Ведущая роль музыки в придворном театре французского классицизма. Сценический танец Айседоры Дункан: единство музыки и хореографии, сходство с греческой скульптурой. 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lastRenderedPageBreak/>
              <w:t xml:space="preserve"> </w:t>
            </w:r>
          </w:p>
          <w:p w:rsidR="002143D6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rPr>
                <w:b/>
              </w:rPr>
              <w:t>Композитор в театре и кино.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 xml:space="preserve"> Роль композитора в создании сценического и кинематографического образов. Музыка как средство создания эмоциональной атмосферы театрального спектакля и кинофильма. Музыкальная тема как лейтмотив или фон драматического спектакля и кинофильма, важнейшее средство раскрытия внутреннего мира героев. </w:t>
            </w:r>
          </w:p>
          <w:p w:rsidR="002143D6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>Романтическая мелодрама в отечественном и зарубежном театре. Единство драматического действия и музыки. Жанр водевиля и его особая популярность в русском театре XIX в. Создание комического или трагического эффекта средствами музыки. Любимые мелодии театральных спектаклей (по выбору). Иллюстративный характер киномузыки на ранних этапах становления и развития кинематографа. Содружество режиссера и композитора. Музыка С. С. Прокофьева к кинофильмам С. М. Эйзенштейна «Иван Грозный» и «Александр Невский» (обобщение ранее изученного). Мастера отечественной музыкальной комедии. Музыка И. О. Дунаевского к кинофильмам «Веселые ребята», «Вратарь», «Цирк», «Дети капитана Гранта», «Волга-Волга», «Весна», «Кубанские казаки» (по выбору). Понятие о «музыкальном сценарии» (на примере музыки И. О. Дунаевского к фильму «Веселые ребята» Г. В. Александрова). Жанр киномюзикла в отечественном и зарубежном кинематографе. «</w:t>
            </w:r>
            <w:proofErr w:type="spellStart"/>
            <w:r w:rsidRPr="00E511F1">
              <w:t>Вестсайдская</w:t>
            </w:r>
            <w:proofErr w:type="spellEnd"/>
            <w:r w:rsidRPr="00E511F1">
              <w:t xml:space="preserve"> история» как вершина жанра. Л. Миннелли в киномюзикле «Кабаре». Музыкальные киношедевры М. </w:t>
            </w:r>
            <w:proofErr w:type="spellStart"/>
            <w:r w:rsidRPr="00E511F1">
              <w:t>Леграна</w:t>
            </w:r>
            <w:proofErr w:type="spellEnd"/>
            <w:r w:rsidRPr="00E511F1">
              <w:t xml:space="preserve">, Э. </w:t>
            </w:r>
            <w:proofErr w:type="spellStart"/>
            <w:r w:rsidRPr="00E511F1">
              <w:t>Морриконе</w:t>
            </w:r>
            <w:proofErr w:type="spellEnd"/>
            <w:r w:rsidRPr="00E511F1">
              <w:t xml:space="preserve"> и Н. Рота (по выбору). Театральные мюзиклы последних лет. Любимые мелодии отечественного кино. Саундтреки популярных отечественных и зарубежных фильмов. </w:t>
            </w:r>
          </w:p>
          <w:p w:rsidR="002143D6" w:rsidRPr="00E511F1" w:rsidRDefault="004736D4" w:rsidP="004736D4">
            <w:pPr>
              <w:pStyle w:val="a5"/>
              <w:ind w:left="102" w:right="243" w:firstLine="425"/>
              <w:jc w:val="both"/>
              <w:rPr>
                <w:b/>
              </w:rPr>
            </w:pPr>
            <w:r w:rsidRPr="00E511F1">
              <w:rPr>
                <w:b/>
              </w:rPr>
              <w:t>Когда опера превращается в спектакль.</w:t>
            </w:r>
          </w:p>
          <w:p w:rsidR="004736D4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 xml:space="preserve"> Содружество композитора и дирижера, режиссера и актеров-исполнителей, писателя и художника, хормейстера, балетмейстера и концертмейстера в создании оперного спектакля. Опера и ее литературный первоисточник. Обращение к шедеврам мировой литературной классики. Исторический роман и опера (на примере оперы М. П. Мусоргского «Борис Годунов». Лучшие сцены оперы: «В келье Чудова монастыря», ария Бориса. Ф. И. Шаляпин в образе Бориса Годунова. Декорации А. Я. Головина). Понятие о музыкальной драматургии оперного спектакля. Музыкальный драматург (режиссер) и его роль в организации сценического действия (со </w:t>
            </w:r>
            <w:proofErr w:type="spellStart"/>
            <w:r w:rsidRPr="00E511F1">
              <w:t>чинение</w:t>
            </w:r>
            <w:proofErr w:type="spellEnd"/>
            <w:r w:rsidRPr="00E511F1">
              <w:t xml:space="preserve"> мизансцен, определение стилистики, назначение </w:t>
            </w:r>
            <w:proofErr w:type="spellStart"/>
            <w:r w:rsidRPr="00E511F1">
              <w:t>актеровисполнителей</w:t>
            </w:r>
            <w:proofErr w:type="spellEnd"/>
            <w:r w:rsidRPr="00E511F1">
              <w:t xml:space="preserve"> и работа с ними, обсуждение эскизов декораций с художником оформителем, организация репетиций). Роль художника в оформлении оперного спектакля. От знакомства с либретто — к эскизам, изготовлению макетов и декораций. Специфика декораций в оперном спектакле. Основные функции дирижера в оперном спектакле. Организация работы с оркестром. </w:t>
            </w:r>
          </w:p>
          <w:p w:rsidR="002143D6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t xml:space="preserve">Оперный и драматический актер, черты сходства и отличия. Певческий голос актера — инструмент, воспроизводящий музыку, его роль в создании сценического образа. Выдающиеся оперные певцы (по выбору). </w:t>
            </w:r>
          </w:p>
          <w:p w:rsidR="002143D6" w:rsidRPr="00E511F1" w:rsidRDefault="004736D4" w:rsidP="004736D4">
            <w:pPr>
              <w:pStyle w:val="a5"/>
              <w:ind w:left="102" w:right="243" w:firstLine="425"/>
              <w:jc w:val="both"/>
            </w:pPr>
            <w:r w:rsidRPr="00E511F1">
              <w:rPr>
                <w:b/>
              </w:rPr>
              <w:t>В чудесном мире балетного спектакля</w:t>
            </w:r>
            <w:r w:rsidRPr="00E511F1">
              <w:t xml:space="preserve">. </w:t>
            </w:r>
          </w:p>
          <w:p w:rsidR="002143D6" w:rsidRPr="00E511F1" w:rsidRDefault="004736D4" w:rsidP="002143D6">
            <w:pPr>
              <w:pStyle w:val="a5"/>
              <w:ind w:left="102" w:right="243" w:firstLine="425"/>
              <w:jc w:val="both"/>
            </w:pPr>
            <w:r w:rsidRPr="00E511F1">
              <w:lastRenderedPageBreak/>
              <w:t xml:space="preserve">Балетный спектакль — содружество танца и пантомимы, музыки и драмы, актерского мастерства, литературы, скульптуры и живописи. Композитор и балетмейстер — главные творцы и создатели балетного спектакля. Выдающиеся хореографы современности (Д. Баланчин, Ю. Н. Григорович, М. Бежар — по выбору). Музыка — душа танца, важнейшее средство создания балетного образа. «Балет — та же симфония». П. И. Чайковский как музыкальный реформатор балетного искусства («Лебединое озеро», «Спящая красавица», «Щелкунчик» — по выбору). Балет и литература. Либретто — словесный эскиз будущего спектакля, его роль в определении главной идеи, сюжета и характеров героев. Обращение к шедеврам мировой литературной классики различных жанров (по выбору). Образы балета в поэзии А. С. Пушкина. Балет и изобразительное искусство. Балет- «ожившая скульптура», «самое красноречивое из зрелищ». Балет И. Ф. Стравинского «Жар-птица» как синтез музыки и изобразительной пластики. Танец В. Нижинского — реальное воплощение авторского замысла. «Жизнь в танце» лучших исполнителей искусства балета (по выбору). Музыка красок в балетном спектакле. Роль декораций и костюмов в создании зримого облика балетного спектакля. Л. С. </w:t>
            </w:r>
            <w:proofErr w:type="spellStart"/>
            <w:r w:rsidRPr="00E511F1">
              <w:t>Бакст</w:t>
            </w:r>
            <w:proofErr w:type="spellEnd"/>
            <w:r w:rsidRPr="00E511F1">
              <w:t xml:space="preserve"> как один из самых «балетных» художников («</w:t>
            </w:r>
            <w:proofErr w:type="spellStart"/>
            <w:r w:rsidRPr="00E511F1">
              <w:t>Шехеразада</w:t>
            </w:r>
            <w:proofErr w:type="spellEnd"/>
            <w:r w:rsidRPr="00E511F1">
              <w:t>», «Клеопатра», «Нарцисс», «</w:t>
            </w:r>
            <w:proofErr w:type="spellStart"/>
            <w:r w:rsidRPr="00E511F1">
              <w:t>Жарптица</w:t>
            </w:r>
            <w:proofErr w:type="spellEnd"/>
            <w:r w:rsidRPr="00E511F1">
              <w:t xml:space="preserve">», «Дафнис и </w:t>
            </w:r>
            <w:proofErr w:type="spellStart"/>
            <w:r w:rsidRPr="00E511F1">
              <w:t>Хлоя</w:t>
            </w:r>
            <w:proofErr w:type="spellEnd"/>
            <w:r w:rsidRPr="00E511F1">
              <w:t xml:space="preserve">», «Послеполуденный отдых фавна» — по выбору). Художники-декораторы современности (В. Ф. Рындин, С. Б. </w:t>
            </w:r>
            <w:proofErr w:type="spellStart"/>
            <w:r w:rsidRPr="00E511F1">
              <w:t>Вирсаладзе</w:t>
            </w:r>
            <w:proofErr w:type="spellEnd"/>
            <w:r w:rsidRPr="00E511F1">
              <w:t xml:space="preserve">, В. Я. </w:t>
            </w:r>
            <w:proofErr w:type="spellStart"/>
            <w:r w:rsidRPr="00E511F1">
              <w:t>Левенталь</w:t>
            </w:r>
            <w:proofErr w:type="spellEnd"/>
            <w:r w:rsidRPr="00E511F1">
              <w:t xml:space="preserve">, М. М. Шемякин — по выбору). Основные вехи балетного костюма: от пышных нарядов придворного танца к современным силуэтам. Художники-модельеры современности. </w:t>
            </w:r>
          </w:p>
          <w:p w:rsidR="002143D6" w:rsidRPr="00E511F1" w:rsidRDefault="004736D4" w:rsidP="002143D6">
            <w:pPr>
              <w:pStyle w:val="a5"/>
              <w:ind w:left="102" w:right="243" w:firstLine="425"/>
              <w:jc w:val="both"/>
              <w:rPr>
                <w:b/>
              </w:rPr>
            </w:pPr>
            <w:r w:rsidRPr="00E511F1">
              <w:rPr>
                <w:b/>
              </w:rPr>
              <w:t xml:space="preserve">На премьере в драматическом театре. </w:t>
            </w:r>
          </w:p>
          <w:p w:rsidR="002143D6" w:rsidRPr="00E511F1" w:rsidRDefault="004736D4" w:rsidP="002143D6">
            <w:pPr>
              <w:pStyle w:val="a5"/>
              <w:ind w:left="102" w:right="243" w:firstLine="425"/>
              <w:jc w:val="both"/>
            </w:pPr>
            <w:r w:rsidRPr="00E511F1">
              <w:t>Литературный источник драматического спектакля. Обращение к мировой классике и произведениям современных писателей-драматургов. Использование литературных произведений различных жанров. Писатель — сорежиссер спектакля. Постановки пьес А. П. Чехова в истории драматического театра (по выбору). Режиссерский замысел и основные этапы его осуществления. Драматургический конфликт — основа сценического действия. Определение конфликта — начало работы режиссера над п</w:t>
            </w:r>
            <w:r w:rsidR="002143D6" w:rsidRPr="00E511F1">
              <w:t xml:space="preserve">остановкой спектакля. Создание </w:t>
            </w:r>
            <w:r w:rsidRPr="00E511F1">
              <w:t>актерского коллектива, совместные поиски оригинальных трактовок в решении сценического образа. Роль репетиций в создании слаженного коллектива актеров и наиболее полного воплощения авторского замысла. Репетиции знаменитых мастеров режиссуры (по выбору). Мастерство в создании мизансцен. Организация массовых сцен. Генеральная репетиция спектакля. Роль театрального художника и композитора в создании художественного образа драматического спектакля (обобщение ранее изученного). Премьера драматического спектакля — итог плодотворной деятельности, праздник всего театрального коллектива. Любимые постановки драматического театра (по выбору).</w:t>
            </w:r>
          </w:p>
          <w:p w:rsidR="002143D6" w:rsidRPr="00E511F1" w:rsidRDefault="004736D4" w:rsidP="002143D6">
            <w:pPr>
              <w:pStyle w:val="a5"/>
              <w:ind w:left="102" w:right="243" w:firstLine="425"/>
              <w:jc w:val="both"/>
              <w:rPr>
                <w:b/>
              </w:rPr>
            </w:pPr>
            <w:r w:rsidRPr="00E511F1">
              <w:t xml:space="preserve"> </w:t>
            </w:r>
            <w:r w:rsidRPr="00E511F1">
              <w:rPr>
                <w:b/>
              </w:rPr>
              <w:t xml:space="preserve">Как рождается кинофильм. </w:t>
            </w:r>
          </w:p>
          <w:p w:rsidR="0045158A" w:rsidRPr="00E511F1" w:rsidRDefault="004736D4" w:rsidP="002143D6">
            <w:pPr>
              <w:pStyle w:val="a5"/>
              <w:ind w:left="102" w:right="243" w:firstLine="425"/>
              <w:jc w:val="both"/>
            </w:pPr>
            <w:r w:rsidRPr="00E511F1">
              <w:t xml:space="preserve">Создание кинофильма как коллективный художественно-творческий процесс. Основные этапы работы над фильмом: подготовительный, съемочный, монтажно-тонировочный. Роль сценариста в создании кинофильма. От «эмоционального» и «жесткого» сценариев — к литературному. Литературный сценарий — «зримая проза» будущего кинофильма. Отражение в нем характеров и взаимоотношений героев, общей атмосферы и </w:t>
            </w:r>
            <w:r w:rsidRPr="00E511F1">
              <w:lastRenderedPageBreak/>
              <w:t xml:space="preserve">настроения фильма. Литературный сценарий в творческом преломлении режиссера, художника, оператора и актера. Кинорежиссер — создатель и организатор единого художественного процесса. Содружество режиссера и сценариста, создание режиссерского сценария (по кадровая запись съемок, метраж каждой сцены, характер освещения, особенности работы оператора). Съемочный и монтажный период фильма. Особенности озвучивания (запись «чистого звука» и шумов). Мастерство кинооператора в создании зримого образа фильма. Выбор съемочной техники, специальных эффектов и ракурсов. Изобразительное искусство — источник операторского мастерства. Живописные основы создания кадра. Особенности съемки на натуре и в павильоне с декорациями. Художественные средства выразительности: неожиданный ракурс, укрупнение детали, специальное освещение. Использование приема «субъективной камеры» в творчестве С. П. </w:t>
            </w:r>
            <w:proofErr w:type="spellStart"/>
            <w:r w:rsidRPr="00E511F1">
              <w:t>Урусевского</w:t>
            </w:r>
            <w:proofErr w:type="spellEnd"/>
            <w:r w:rsidRPr="00E511F1">
              <w:t xml:space="preserve"> (фильм «Летят журавли»). Слагаемые актерского мастерства. Специфика работы актера в кино. Понятие об актерской кинопробе. Роль каскадеров в процессе съемок фильма. «Звезды» мирового кинематографа (по выбору). Продюсер и его роль в создании кинофильма (участие в организации финансирования, отборе творческого коллектива, вопросы рекламы и будущего проката).</w:t>
            </w:r>
          </w:p>
        </w:tc>
      </w:tr>
      <w:tr w:rsidR="0045158A" w:rsidRPr="0045158A" w:rsidTr="00C37AC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58A" w:rsidRPr="0063467E" w:rsidRDefault="0045158A" w:rsidP="0045158A">
            <w:r w:rsidRPr="0063467E">
              <w:lastRenderedPageBreak/>
              <w:t>3. Критерии оценивания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AC0" w:rsidRPr="00DD06B0" w:rsidRDefault="00F21338" w:rsidP="00C37AC0">
            <w:pPr>
              <w:jc w:val="center"/>
            </w:pPr>
            <w:r w:rsidRPr="00E511F1">
              <w:rPr>
                <w:b/>
                <w:lang w:eastAsia="ru-RU"/>
              </w:rPr>
              <w:t xml:space="preserve"> </w:t>
            </w:r>
            <w:r w:rsidR="00C37AC0" w:rsidRPr="00DD06B0">
              <w:rPr>
                <w:rStyle w:val="a7"/>
              </w:rPr>
              <w:t>Критерии для оценивания устного ответа на уроках МХК:</w:t>
            </w:r>
          </w:p>
          <w:p w:rsidR="00C37AC0" w:rsidRPr="00DD06B0" w:rsidRDefault="00C37AC0" w:rsidP="00C37AC0">
            <w:pPr>
              <w:pStyle w:val="a6"/>
              <w:spacing w:before="0" w:beforeAutospacing="0" w:after="0" w:afterAutospacing="0"/>
              <w:ind w:firstLine="709"/>
            </w:pPr>
            <w:r w:rsidRPr="00DD06B0">
              <w:rPr>
                <w:rStyle w:val="a7"/>
              </w:rPr>
              <w:t>Оценка «5»</w:t>
            </w:r>
            <w:r w:rsidRPr="00DD06B0">
              <w:t xml:space="preserve"> ставится, если ученик: </w:t>
            </w:r>
            <w:r w:rsidRPr="00DD06B0">
              <w:br/>
      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      </w:r>
            <w:r w:rsidRPr="00DD06B0">
              <w:br/>
      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</w:t>
            </w:r>
            <w:proofErr w:type="spellStart"/>
            <w:r w:rsidRPr="00DD06B0">
              <w:t>межпредметные</w:t>
            </w:r>
            <w:proofErr w:type="spellEnd"/>
            <w:r w:rsidRPr="00DD06B0">
              <w:t xml:space="preserve"> связи (на основе ранее приобретенных знаний) и </w:t>
            </w:r>
            <w:proofErr w:type="spellStart"/>
            <w:r w:rsidRPr="00DD06B0">
              <w:t>внутрипредметные</w:t>
            </w:r>
            <w:proofErr w:type="spellEnd"/>
            <w:r w:rsidRPr="00DD06B0">
      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      </w:r>
            <w:r w:rsidRPr="00DD06B0">
              <w:br/>
      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      </w:r>
          </w:p>
          <w:p w:rsidR="00C37AC0" w:rsidRPr="00DD06B0" w:rsidRDefault="00C37AC0" w:rsidP="00C37AC0">
            <w:pPr>
              <w:pStyle w:val="a6"/>
              <w:spacing w:before="0" w:beforeAutospacing="0" w:after="0" w:afterAutospacing="0"/>
              <w:ind w:firstLine="709"/>
            </w:pPr>
            <w:r w:rsidRPr="00DD06B0">
              <w:rPr>
                <w:rStyle w:val="a7"/>
              </w:rPr>
              <w:t xml:space="preserve">           Оценка «4»</w:t>
            </w:r>
            <w:r w:rsidRPr="00DD06B0">
              <w:t xml:space="preserve"> ставится, если ученик: </w:t>
            </w:r>
            <w:r w:rsidRPr="00DD06B0">
              <w:br/>
      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допускает одну негрубую ошибку или не </w:t>
            </w:r>
            <w:r w:rsidRPr="00DD06B0">
              <w:lastRenderedPageBreak/>
              <w:t xml:space="preserve">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      </w:r>
            <w:r w:rsidRPr="00DD06B0">
              <w:br/>
      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      </w:r>
            <w:proofErr w:type="spellStart"/>
            <w:r w:rsidRPr="00DD06B0">
              <w:t>внутрипредметные</w:t>
            </w:r>
            <w:proofErr w:type="spellEnd"/>
            <w:r w:rsidRPr="00DD06B0">
              <w:t xml:space="preserve">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      </w:r>
            <w:r w:rsidRPr="00DD06B0">
              <w:br/>
      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</w:t>
            </w:r>
          </w:p>
          <w:p w:rsidR="00C37AC0" w:rsidRPr="00DD06B0" w:rsidRDefault="00C37AC0" w:rsidP="00C37AC0">
            <w:pPr>
              <w:pStyle w:val="a6"/>
              <w:spacing w:before="0" w:beforeAutospacing="0" w:after="0" w:afterAutospacing="0"/>
              <w:ind w:firstLine="709"/>
            </w:pPr>
            <w:r w:rsidRPr="00DD06B0">
              <w:rPr>
                <w:rStyle w:val="a7"/>
              </w:rPr>
              <w:t xml:space="preserve">           Оценка «3»</w:t>
            </w:r>
            <w:r w:rsidRPr="00DD06B0">
              <w:t xml:space="preserve"> ставится, если ученик: </w:t>
            </w:r>
            <w:r w:rsidRPr="00DD06B0">
              <w:br/>
      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      </w:r>
            <w:proofErr w:type="spellStart"/>
            <w:r w:rsidRPr="00DD06B0">
              <w:t>несистематизированно</w:t>
            </w:r>
            <w:proofErr w:type="spellEnd"/>
            <w:r w:rsidRPr="00DD06B0">
              <w:t xml:space="preserve">, фрагментарно, не всегда последовательно. </w:t>
            </w:r>
            <w:r w:rsidRPr="00DD06B0">
              <w:br/>
              <w:t xml:space="preserve">2. Показывает недостаточную </w:t>
            </w:r>
            <w:proofErr w:type="spellStart"/>
            <w:r w:rsidRPr="00DD06B0">
              <w:t>сформированность</w:t>
            </w:r>
            <w:proofErr w:type="spellEnd"/>
            <w:r w:rsidRPr="00DD06B0">
              <w:t xml:space="preserve"> отдельных знаний и умений; выводы и обобщения аргументирует слабо, допускает в них ошибки. </w:t>
            </w:r>
            <w:r w:rsidRPr="00DD06B0">
              <w:br/>
      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      </w:r>
            <w:r w:rsidRPr="00DD06B0">
              <w:br/>
      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      </w:r>
            <w:r w:rsidRPr="00DD06B0">
              <w:br/>
              <w:t xml:space="preserve">5. Отвечает неполно на вопросы учителя (упуская основное), или воспроизводит содержание текста учебника, но недостаточно понимает отдельные положения, имеющие важное значение в этом тексте. </w:t>
            </w:r>
            <w:r w:rsidRPr="00DD06B0">
              <w:br/>
      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      </w:r>
          </w:p>
          <w:p w:rsidR="00C37AC0" w:rsidRPr="00DD06B0" w:rsidRDefault="00C37AC0" w:rsidP="00C37AC0">
            <w:pPr>
              <w:pStyle w:val="a6"/>
              <w:spacing w:before="0" w:beforeAutospacing="0" w:after="0" w:afterAutospacing="0"/>
              <w:ind w:firstLine="709"/>
            </w:pPr>
            <w:r w:rsidRPr="00DD06B0">
              <w:rPr>
                <w:rStyle w:val="a7"/>
              </w:rPr>
              <w:t xml:space="preserve">           Оценка «2»</w:t>
            </w:r>
            <w:r w:rsidRPr="00DD06B0">
              <w:t xml:space="preserve"> ставится, если ученик: </w:t>
            </w:r>
            <w:r w:rsidRPr="00DD06B0">
              <w:br/>
              <w:t xml:space="preserve">1. Не усвоил и не раскрыл основное содержание материала; не делает выводов и обобщений. </w:t>
            </w:r>
            <w:r w:rsidRPr="00DD06B0">
              <w:br/>
      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      </w:r>
            <w:r w:rsidRPr="00DD06B0">
              <w:br/>
              <w:t xml:space="preserve">3. При ответе (на один вопрос) допускает более двух грубых ошибок, которые не может исправить даже при помощи учителя. </w:t>
            </w:r>
            <w:r w:rsidRPr="00DD06B0">
              <w:br/>
              <w:t xml:space="preserve">4. Не может ответить ни на один их поставленных вопросов. </w:t>
            </w:r>
            <w:r w:rsidRPr="00DD06B0">
              <w:br/>
              <w:t>5. Полностью не усвоил материал.</w:t>
            </w:r>
          </w:p>
          <w:p w:rsidR="00C37AC0" w:rsidRPr="00DD06B0" w:rsidRDefault="00C37AC0" w:rsidP="00C37AC0">
            <w:r w:rsidRPr="00DD06B0">
              <w:lastRenderedPageBreak/>
              <w:t xml:space="preserve">6. </w:t>
            </w:r>
            <w:proofErr w:type="gramStart"/>
            <w:r w:rsidRPr="00DD06B0">
              <w:t>Отказался  ответить</w:t>
            </w:r>
            <w:proofErr w:type="gramEnd"/>
            <w:r w:rsidRPr="00DD06B0">
              <w:t xml:space="preserve"> по теме при неуважительной причине или при полном незнании основных положений темы.</w:t>
            </w:r>
          </w:p>
          <w:p w:rsidR="00C37AC0" w:rsidRPr="00DD06B0" w:rsidRDefault="00C37AC0" w:rsidP="00C37AC0">
            <w:pPr>
              <w:jc w:val="both"/>
            </w:pPr>
            <w:r w:rsidRPr="00DD06B0">
              <w:rPr>
                <w:rStyle w:val="a7"/>
              </w:rPr>
              <w:t>Критерии для оценивания теста:</w:t>
            </w:r>
          </w:p>
          <w:p w:rsidR="0045158A" w:rsidRPr="00E511F1" w:rsidRDefault="00C37AC0" w:rsidP="00C37AC0">
            <w:pPr>
              <w:suppressAutoHyphens w:val="0"/>
              <w:ind w:right="243"/>
              <w:rPr>
                <w:lang w:eastAsia="ru-RU"/>
              </w:rPr>
            </w:pPr>
            <w:r w:rsidRPr="00DD06B0">
              <w:t>Оценка "5" ставится за 90 -100% правильно выполненных заданий</w:t>
            </w:r>
            <w:r w:rsidRPr="00DD06B0">
              <w:br/>
              <w:t xml:space="preserve">Оценка "4" ставится за 70 - 89% правильно выполненных заданий </w:t>
            </w:r>
            <w:r w:rsidRPr="00DD06B0">
              <w:br/>
              <w:t xml:space="preserve">Оценка "3" ставится за 50 - 69% правильно выполненных заданий </w:t>
            </w:r>
            <w:r w:rsidRPr="00DD06B0">
              <w:br/>
              <w:t>Оценка "2" ставится, если правильно выполнено менее 50% заданий</w:t>
            </w:r>
          </w:p>
        </w:tc>
      </w:tr>
    </w:tbl>
    <w:p w:rsidR="0025281C" w:rsidRDefault="0025281C"/>
    <w:p w:rsidR="00674D0F" w:rsidRDefault="00674D0F"/>
    <w:p w:rsidR="009E0CC5" w:rsidRDefault="009E0CC5"/>
    <w:p w:rsidR="009E0CC5" w:rsidRPr="009B6FA5" w:rsidRDefault="009E0CC5" w:rsidP="009E0CC5">
      <w:pPr>
        <w:tabs>
          <w:tab w:val="left" w:pos="1134"/>
          <w:tab w:val="left" w:pos="2268"/>
        </w:tabs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B6FA5">
        <w:rPr>
          <w:b/>
          <w:sz w:val="28"/>
          <w:szCs w:val="28"/>
        </w:rPr>
        <w:t xml:space="preserve">Тематическое планирование. </w:t>
      </w:r>
    </w:p>
    <w:p w:rsidR="009E0CC5" w:rsidRPr="00A92732" w:rsidRDefault="009E0CC5" w:rsidP="009E0CC5">
      <w:pPr>
        <w:pStyle w:val="Style2"/>
        <w:widowControl/>
        <w:spacing w:line="240" w:lineRule="auto"/>
        <w:ind w:firstLine="709"/>
        <w:rPr>
          <w:rStyle w:val="FontStyle163"/>
        </w:rPr>
      </w:pPr>
    </w:p>
    <w:p w:rsidR="009E0CC5" w:rsidRPr="00A92732" w:rsidRDefault="009E0CC5" w:rsidP="009E0CC5">
      <w:pPr>
        <w:pStyle w:val="Style2"/>
        <w:widowControl/>
        <w:spacing w:line="240" w:lineRule="auto"/>
        <w:ind w:firstLine="0"/>
        <w:rPr>
          <w:rStyle w:val="FontStyle163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363"/>
        <w:gridCol w:w="2410"/>
      </w:tblGrid>
      <w:tr w:rsidR="009E0CC5" w:rsidRPr="00A92732" w:rsidTr="009E0CC5">
        <w:tc>
          <w:tcPr>
            <w:tcW w:w="534" w:type="dxa"/>
            <w:shd w:val="clear" w:color="auto" w:fill="auto"/>
          </w:tcPr>
          <w:p w:rsidR="009E0CC5" w:rsidRPr="00690F65" w:rsidRDefault="009E0CC5" w:rsidP="009E0CC5">
            <w:pPr>
              <w:pStyle w:val="Style2"/>
              <w:widowControl/>
              <w:spacing w:line="240" w:lineRule="auto"/>
              <w:ind w:firstLine="0"/>
              <w:rPr>
                <w:rStyle w:val="FontStyle163"/>
                <w:b/>
              </w:rPr>
            </w:pPr>
            <w:r w:rsidRPr="00690F65">
              <w:rPr>
                <w:rStyle w:val="FontStyle163"/>
                <w:b/>
              </w:rPr>
              <w:t>№</w:t>
            </w:r>
          </w:p>
        </w:tc>
        <w:tc>
          <w:tcPr>
            <w:tcW w:w="8363" w:type="dxa"/>
            <w:shd w:val="clear" w:color="auto" w:fill="auto"/>
          </w:tcPr>
          <w:p w:rsidR="009E0CC5" w:rsidRPr="00690F65" w:rsidRDefault="009E0CC5" w:rsidP="009E0CC5">
            <w:pPr>
              <w:pStyle w:val="Style2"/>
              <w:widowControl/>
              <w:spacing w:line="240" w:lineRule="auto"/>
              <w:ind w:firstLine="0"/>
              <w:rPr>
                <w:rStyle w:val="FontStyle163"/>
                <w:b/>
              </w:rPr>
            </w:pPr>
            <w:r w:rsidRPr="00690F65">
              <w:rPr>
                <w:b/>
              </w:rPr>
              <w:t>Название темы (раздела)</w:t>
            </w:r>
          </w:p>
        </w:tc>
        <w:tc>
          <w:tcPr>
            <w:tcW w:w="2410" w:type="dxa"/>
            <w:shd w:val="clear" w:color="auto" w:fill="auto"/>
          </w:tcPr>
          <w:p w:rsidR="009E0CC5" w:rsidRPr="00690F65" w:rsidRDefault="009E0CC5" w:rsidP="009E0CC5">
            <w:pPr>
              <w:pStyle w:val="Style2"/>
              <w:widowControl/>
              <w:spacing w:line="240" w:lineRule="auto"/>
              <w:ind w:firstLine="0"/>
              <w:rPr>
                <w:rStyle w:val="FontStyle163"/>
                <w:b/>
              </w:rPr>
            </w:pPr>
            <w:r w:rsidRPr="00690F65">
              <w:rPr>
                <w:rStyle w:val="FontStyle163"/>
                <w:b/>
              </w:rPr>
              <w:t>К-во часов</w:t>
            </w:r>
          </w:p>
        </w:tc>
      </w:tr>
      <w:tr w:rsidR="009E0CC5" w:rsidRPr="00A92732" w:rsidTr="009E0CC5">
        <w:tc>
          <w:tcPr>
            <w:tcW w:w="534" w:type="dxa"/>
            <w:shd w:val="clear" w:color="auto" w:fill="auto"/>
          </w:tcPr>
          <w:p w:rsidR="009E0CC5" w:rsidRPr="00690F65" w:rsidRDefault="009E0CC5" w:rsidP="009E0CC5">
            <w:r w:rsidRPr="00690F65">
              <w:t>1</w:t>
            </w:r>
          </w:p>
        </w:tc>
        <w:tc>
          <w:tcPr>
            <w:tcW w:w="8363" w:type="dxa"/>
            <w:shd w:val="clear" w:color="auto" w:fill="auto"/>
          </w:tcPr>
          <w:p w:rsidR="009E0CC5" w:rsidRPr="00690F65" w:rsidRDefault="009E0CC5" w:rsidP="009E0CC5">
            <w:r w:rsidRPr="00690F65">
              <w:t xml:space="preserve">Введение </w:t>
            </w:r>
          </w:p>
        </w:tc>
        <w:tc>
          <w:tcPr>
            <w:tcW w:w="2410" w:type="dxa"/>
            <w:shd w:val="clear" w:color="auto" w:fill="auto"/>
          </w:tcPr>
          <w:p w:rsidR="009E0CC5" w:rsidRPr="00690F65" w:rsidRDefault="009E0CC5" w:rsidP="009E0CC5">
            <w:pPr>
              <w:jc w:val="center"/>
            </w:pPr>
            <w:r>
              <w:t>1</w:t>
            </w:r>
          </w:p>
        </w:tc>
      </w:tr>
      <w:tr w:rsidR="009E0CC5" w:rsidRPr="00A92732" w:rsidTr="009E0CC5">
        <w:tc>
          <w:tcPr>
            <w:tcW w:w="534" w:type="dxa"/>
            <w:shd w:val="clear" w:color="auto" w:fill="auto"/>
          </w:tcPr>
          <w:p w:rsidR="009E0CC5" w:rsidRPr="00690F65" w:rsidRDefault="009E0CC5" w:rsidP="009E0CC5">
            <w:r w:rsidRPr="00690F65">
              <w:t>2</w:t>
            </w:r>
          </w:p>
        </w:tc>
        <w:tc>
          <w:tcPr>
            <w:tcW w:w="8363" w:type="dxa"/>
            <w:shd w:val="clear" w:color="auto" w:fill="auto"/>
          </w:tcPr>
          <w:p w:rsidR="009E0CC5" w:rsidRPr="009E0CC5" w:rsidRDefault="009E0CC5" w:rsidP="009E0CC5">
            <w:pPr>
              <w:rPr>
                <w:i/>
              </w:rPr>
            </w:pPr>
            <w:r>
              <w:t>Раздел</w:t>
            </w:r>
            <w:r w:rsidRPr="009E0CC5">
              <w:t xml:space="preserve"> </w:t>
            </w:r>
            <w:r>
              <w:rPr>
                <w:lang w:val="en-US"/>
              </w:rPr>
              <w:t>I</w:t>
            </w:r>
            <w:r w:rsidRPr="009E0CC5">
              <w:t xml:space="preserve">. </w:t>
            </w:r>
            <w:r>
              <w:t xml:space="preserve">Синтетические </w:t>
            </w:r>
            <w:proofErr w:type="spellStart"/>
            <w:r>
              <w:t>искусства:их</w:t>
            </w:r>
            <w:proofErr w:type="spellEnd"/>
            <w:r>
              <w:t xml:space="preserve"> виды и особенности.</w:t>
            </w:r>
          </w:p>
        </w:tc>
        <w:tc>
          <w:tcPr>
            <w:tcW w:w="2410" w:type="dxa"/>
            <w:shd w:val="clear" w:color="auto" w:fill="auto"/>
          </w:tcPr>
          <w:p w:rsidR="009E0CC5" w:rsidRPr="00690F65" w:rsidRDefault="00E511F1" w:rsidP="009E0CC5">
            <w:pPr>
              <w:jc w:val="center"/>
            </w:pPr>
            <w:r>
              <w:t>11</w:t>
            </w:r>
          </w:p>
        </w:tc>
      </w:tr>
      <w:tr w:rsidR="009E0CC5" w:rsidRPr="00A92732" w:rsidTr="009E0CC5">
        <w:tc>
          <w:tcPr>
            <w:tcW w:w="534" w:type="dxa"/>
            <w:shd w:val="clear" w:color="auto" w:fill="auto"/>
          </w:tcPr>
          <w:p w:rsidR="009E0CC5" w:rsidRPr="00690F65" w:rsidRDefault="009E0CC5" w:rsidP="009E0CC5">
            <w:r w:rsidRPr="00690F65">
              <w:t>3</w:t>
            </w:r>
          </w:p>
        </w:tc>
        <w:tc>
          <w:tcPr>
            <w:tcW w:w="8363" w:type="dxa"/>
            <w:shd w:val="clear" w:color="auto" w:fill="auto"/>
          </w:tcPr>
          <w:p w:rsidR="009E0CC5" w:rsidRPr="00690F65" w:rsidRDefault="009E0CC5" w:rsidP="009E0CC5">
            <w:pPr>
              <w:rPr>
                <w:i/>
              </w:rPr>
            </w:pPr>
            <w:r>
              <w:t>Раздел II. «Под сенью дружных муз»</w:t>
            </w:r>
            <w:r w:rsidRPr="00690F65">
              <w:rPr>
                <w:i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E0CC5" w:rsidRPr="00690F65" w:rsidRDefault="00E511F1" w:rsidP="009E0CC5">
            <w:pPr>
              <w:jc w:val="center"/>
            </w:pPr>
            <w:r>
              <w:t>21</w:t>
            </w:r>
          </w:p>
        </w:tc>
      </w:tr>
      <w:tr w:rsidR="009E0CC5" w:rsidRPr="00A92732" w:rsidTr="009E0CC5">
        <w:tc>
          <w:tcPr>
            <w:tcW w:w="534" w:type="dxa"/>
            <w:shd w:val="clear" w:color="auto" w:fill="auto"/>
          </w:tcPr>
          <w:p w:rsidR="009E0CC5" w:rsidRPr="00690F65" w:rsidRDefault="009E0CC5" w:rsidP="009E0CC5"/>
        </w:tc>
        <w:tc>
          <w:tcPr>
            <w:tcW w:w="8363" w:type="dxa"/>
            <w:shd w:val="clear" w:color="auto" w:fill="auto"/>
          </w:tcPr>
          <w:p w:rsidR="009E0CC5" w:rsidRPr="00690F65" w:rsidRDefault="009E0CC5" w:rsidP="009E0CC5">
            <w:pPr>
              <w:rPr>
                <w:i/>
              </w:rPr>
            </w:pPr>
            <w:r w:rsidRPr="00690F65">
              <w:rPr>
                <w:i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9E0CC5" w:rsidRPr="00690F65" w:rsidRDefault="00E511F1" w:rsidP="009E0CC5">
            <w:pPr>
              <w:jc w:val="center"/>
            </w:pPr>
            <w:r>
              <w:t>33</w:t>
            </w:r>
          </w:p>
        </w:tc>
      </w:tr>
    </w:tbl>
    <w:p w:rsidR="009E0CC5" w:rsidRPr="00A92732" w:rsidRDefault="009E0CC5" w:rsidP="009E0CC5">
      <w:pPr>
        <w:pStyle w:val="Style2"/>
        <w:widowControl/>
        <w:spacing w:line="240" w:lineRule="auto"/>
        <w:ind w:firstLine="709"/>
        <w:rPr>
          <w:rStyle w:val="FontStyle163"/>
          <w:b/>
        </w:rPr>
      </w:pPr>
    </w:p>
    <w:p w:rsidR="009E0CC5" w:rsidRDefault="009E0CC5" w:rsidP="009E0CC5">
      <w:pPr>
        <w:rPr>
          <w:b/>
        </w:rPr>
      </w:pPr>
      <w:r w:rsidRPr="00A92732">
        <w:rPr>
          <w:b/>
        </w:rPr>
        <w:t>Кале</w:t>
      </w:r>
      <w:r>
        <w:rPr>
          <w:b/>
        </w:rPr>
        <w:t>ндарно-тематическое планирование</w:t>
      </w:r>
    </w:p>
    <w:p w:rsidR="009E0CC5" w:rsidRDefault="009E0CC5" w:rsidP="009E0CC5">
      <w:pPr>
        <w:jc w:val="center"/>
        <w:rPr>
          <w:b/>
        </w:rPr>
      </w:pPr>
    </w:p>
    <w:p w:rsidR="009E0CC5" w:rsidRDefault="009E0CC5" w:rsidP="009E0CC5">
      <w:pPr>
        <w:jc w:val="center"/>
        <w:rPr>
          <w:b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5503"/>
        <w:gridCol w:w="2306"/>
        <w:gridCol w:w="1324"/>
        <w:gridCol w:w="1925"/>
        <w:gridCol w:w="2428"/>
      </w:tblGrid>
      <w:tr w:rsidR="009E0CC5" w:rsidRPr="009B6FA5" w:rsidTr="0063467E">
        <w:trPr>
          <w:trHeight w:val="675"/>
          <w:jc w:val="center"/>
        </w:trPr>
        <w:tc>
          <w:tcPr>
            <w:tcW w:w="356" w:type="pct"/>
            <w:vMerge w:val="restar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 w:rsidRPr="009B6FA5">
              <w:rPr>
                <w:lang w:eastAsia="ru-RU"/>
              </w:rPr>
              <w:t>№</w:t>
            </w:r>
          </w:p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 w:rsidRPr="009B6FA5">
              <w:rPr>
                <w:lang w:eastAsia="ru-RU"/>
              </w:rPr>
              <w:t>п/п</w:t>
            </w:r>
          </w:p>
        </w:tc>
        <w:tc>
          <w:tcPr>
            <w:tcW w:w="1895" w:type="pct"/>
            <w:vMerge w:val="restar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 w:rsidRPr="009B6FA5">
              <w:rPr>
                <w:lang w:eastAsia="ru-RU"/>
              </w:rPr>
              <w:t>Наименование разделов и тем</w:t>
            </w:r>
          </w:p>
        </w:tc>
        <w:tc>
          <w:tcPr>
            <w:tcW w:w="794" w:type="pct"/>
            <w:vMerge w:val="restar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 w:rsidRPr="009B6FA5">
              <w:rPr>
                <w:lang w:eastAsia="ru-RU"/>
              </w:rPr>
              <w:t>Всего часов</w:t>
            </w:r>
          </w:p>
        </w:tc>
        <w:tc>
          <w:tcPr>
            <w:tcW w:w="1119" w:type="pct"/>
            <w:gridSpan w:val="2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Merge w:val="restar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 w:rsidRPr="009B6FA5">
              <w:rPr>
                <w:lang w:eastAsia="ru-RU"/>
              </w:rPr>
              <w:t>примечания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Merge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1895" w:type="pct"/>
            <w:vMerge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794" w:type="pct"/>
            <w:vMerge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 w:rsidRPr="009B6FA5">
              <w:rPr>
                <w:lang w:eastAsia="ru-RU"/>
              </w:rPr>
              <w:t>Дата по плану</w:t>
            </w: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 w:rsidRPr="009B6FA5">
              <w:rPr>
                <w:lang w:eastAsia="ru-RU"/>
              </w:rPr>
              <w:t>Дата фактическая</w:t>
            </w:r>
          </w:p>
        </w:tc>
        <w:tc>
          <w:tcPr>
            <w:tcW w:w="836" w:type="pct"/>
            <w:vMerge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 w:rsidRPr="009B6FA5">
              <w:rPr>
                <w:lang w:eastAsia="ru-RU"/>
              </w:rPr>
              <w:t>1.</w:t>
            </w:r>
          </w:p>
        </w:tc>
        <w:tc>
          <w:tcPr>
            <w:tcW w:w="1895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Введение. Пространственно-временные виды искусства</w:t>
            </w:r>
          </w:p>
        </w:tc>
        <w:tc>
          <w:tcPr>
            <w:tcW w:w="794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стр.7-20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4644" w:type="pct"/>
            <w:gridSpan w:val="5"/>
            <w:vAlign w:val="center"/>
          </w:tcPr>
          <w:p w:rsidR="009E0CC5" w:rsidRPr="0063467E" w:rsidRDefault="0063467E" w:rsidP="009E0CC5">
            <w:pPr>
              <w:jc w:val="center"/>
              <w:rPr>
                <w:b/>
                <w:lang w:eastAsia="ru-RU"/>
              </w:rPr>
            </w:pPr>
            <w:r w:rsidRPr="0063467E">
              <w:rPr>
                <w:b/>
              </w:rPr>
              <w:t xml:space="preserve">Раздел </w:t>
            </w:r>
            <w:r w:rsidRPr="0063467E">
              <w:rPr>
                <w:b/>
                <w:lang w:val="en-US"/>
              </w:rPr>
              <w:t>I</w:t>
            </w:r>
            <w:r w:rsidRPr="0063467E">
              <w:rPr>
                <w:b/>
              </w:rPr>
              <w:t xml:space="preserve">. Синтетические </w:t>
            </w:r>
            <w:proofErr w:type="spellStart"/>
            <w:r w:rsidRPr="0063467E">
              <w:rPr>
                <w:b/>
              </w:rPr>
              <w:t>искусства:их</w:t>
            </w:r>
            <w:proofErr w:type="spellEnd"/>
            <w:r w:rsidRPr="0063467E">
              <w:rPr>
                <w:b/>
              </w:rPr>
              <w:t xml:space="preserve"> виды и особенности.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95" w:type="pct"/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398"/>
              </w:tabs>
              <w:jc w:val="both"/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Азбука театра.</w:t>
            </w:r>
          </w:p>
        </w:tc>
        <w:tc>
          <w:tcPr>
            <w:tcW w:w="794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стр.20-30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95" w:type="pct"/>
          </w:tcPr>
          <w:p w:rsidR="009E0CC5" w:rsidRPr="00A92732" w:rsidRDefault="009E0CC5" w:rsidP="009E0CC5">
            <w:r w:rsidRPr="00252AA2">
              <w:rPr>
                <w:color w:val="000000"/>
                <w:sz w:val="22"/>
                <w:szCs w:val="22"/>
                <w:lang w:eastAsia="ru-RU"/>
              </w:rPr>
              <w:t>Актер и режиссер в театре</w:t>
            </w:r>
          </w:p>
        </w:tc>
        <w:tc>
          <w:tcPr>
            <w:tcW w:w="794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§3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стр.30-42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895" w:type="pct"/>
          </w:tcPr>
          <w:p w:rsidR="009E0CC5" w:rsidRPr="00A92732" w:rsidRDefault="009E0CC5" w:rsidP="009E0CC5">
            <w:r w:rsidRPr="00252AA2">
              <w:rPr>
                <w:color w:val="000000"/>
                <w:sz w:val="22"/>
                <w:szCs w:val="22"/>
                <w:lang w:eastAsia="ru-RU"/>
              </w:rPr>
              <w:t>Искусство оперы.</w:t>
            </w:r>
          </w:p>
        </w:tc>
        <w:tc>
          <w:tcPr>
            <w:tcW w:w="794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§4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стр.42-57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</w:t>
            </w:r>
          </w:p>
        </w:tc>
        <w:tc>
          <w:tcPr>
            <w:tcW w:w="1895" w:type="pct"/>
          </w:tcPr>
          <w:p w:rsidR="009E0CC5" w:rsidRPr="00A92732" w:rsidRDefault="009E0CC5" w:rsidP="009E0CC5">
            <w:r w:rsidRPr="00252AA2">
              <w:rPr>
                <w:color w:val="000000"/>
                <w:sz w:val="22"/>
                <w:szCs w:val="22"/>
                <w:lang w:eastAsia="ru-RU"/>
              </w:rPr>
              <w:t>В мире танца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94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§5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стр.57-68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895" w:type="pct"/>
          </w:tcPr>
          <w:p w:rsidR="009E0CC5" w:rsidRPr="00A92732" w:rsidRDefault="009E0CC5" w:rsidP="009E0CC5">
            <w:r w:rsidRPr="00252AA2">
              <w:rPr>
                <w:color w:val="000000"/>
                <w:sz w:val="22"/>
                <w:szCs w:val="22"/>
                <w:lang w:eastAsia="ru-RU"/>
              </w:rPr>
              <w:t>Страна волшебная – балет.</w:t>
            </w:r>
          </w:p>
        </w:tc>
        <w:tc>
          <w:tcPr>
            <w:tcW w:w="794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§6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стр.68-80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1895" w:type="pct"/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269"/>
              </w:tabs>
              <w:jc w:val="both"/>
              <w:rPr>
                <w:i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Искусство кинематографа.</w:t>
            </w:r>
          </w:p>
        </w:tc>
        <w:tc>
          <w:tcPr>
            <w:tcW w:w="794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§7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стр.80-97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895" w:type="pct"/>
          </w:tcPr>
          <w:p w:rsidR="009E0CC5" w:rsidRPr="00A92732" w:rsidRDefault="009E0CC5" w:rsidP="009E0CC5">
            <w:r w:rsidRPr="00252AA2">
              <w:rPr>
                <w:color w:val="000000"/>
                <w:sz w:val="22"/>
                <w:szCs w:val="22"/>
                <w:lang w:eastAsia="ru-RU"/>
              </w:rPr>
              <w:t>Фильмы разные нужны…</w:t>
            </w:r>
          </w:p>
        </w:tc>
        <w:tc>
          <w:tcPr>
            <w:tcW w:w="794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§8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стр.97-112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895" w:type="pct"/>
          </w:tcPr>
          <w:p w:rsidR="009E0CC5" w:rsidRPr="00A92732" w:rsidRDefault="009E0CC5" w:rsidP="009E0CC5">
            <w:r w:rsidRPr="00252AA2">
              <w:rPr>
                <w:color w:val="000000"/>
                <w:sz w:val="22"/>
                <w:szCs w:val="22"/>
                <w:lang w:eastAsia="ru-RU"/>
              </w:rPr>
              <w:t>Экранные виды искусства: телевидение, видео.</w:t>
            </w:r>
          </w:p>
        </w:tc>
        <w:tc>
          <w:tcPr>
            <w:tcW w:w="794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§9.1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стр.112-122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895" w:type="pct"/>
          </w:tcPr>
          <w:p w:rsidR="009E0CC5" w:rsidRPr="00A92732" w:rsidRDefault="009E0CC5" w:rsidP="009E0CC5">
            <w:r w:rsidRPr="00252AA2">
              <w:rPr>
                <w:color w:val="000000"/>
                <w:sz w:val="22"/>
                <w:szCs w:val="22"/>
                <w:lang w:eastAsia="ru-RU"/>
              </w:rPr>
              <w:t>Экранные виды искусства: телевидение, видео.</w:t>
            </w:r>
          </w:p>
        </w:tc>
        <w:tc>
          <w:tcPr>
            <w:tcW w:w="794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§9.2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стр.122-126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895" w:type="pct"/>
          </w:tcPr>
          <w:p w:rsidR="009E0CC5" w:rsidRPr="00A92732" w:rsidRDefault="009E0CC5" w:rsidP="009E0CC5">
            <w:r w:rsidRPr="00252AA2">
              <w:rPr>
                <w:color w:val="000000"/>
                <w:sz w:val="22"/>
                <w:szCs w:val="22"/>
                <w:lang w:eastAsia="ru-RU"/>
              </w:rPr>
              <w:t>Мультимедийное искусство.</w:t>
            </w:r>
          </w:p>
        </w:tc>
        <w:tc>
          <w:tcPr>
            <w:tcW w:w="794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§10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стр.126-140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895" w:type="pct"/>
          </w:tcPr>
          <w:p w:rsidR="009E0CC5" w:rsidRPr="00A92732" w:rsidRDefault="009E0CC5" w:rsidP="009E0CC5">
            <w:r w:rsidRPr="00252AA2">
              <w:rPr>
                <w:color w:val="000000"/>
                <w:sz w:val="22"/>
                <w:szCs w:val="22"/>
                <w:lang w:eastAsia="ru-RU"/>
              </w:rPr>
              <w:t>Зрелищные виды искусства: цирк и эстрада.</w:t>
            </w:r>
          </w:p>
        </w:tc>
        <w:tc>
          <w:tcPr>
            <w:tcW w:w="794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§11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стр.140-159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4644" w:type="pct"/>
            <w:gridSpan w:val="5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  <w:r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II</w:t>
            </w:r>
            <w:r w:rsidRPr="00A92732">
              <w:rPr>
                <w:b/>
              </w:rPr>
              <w:t xml:space="preserve">. </w:t>
            </w:r>
            <w:r>
              <w:rPr>
                <w:b/>
              </w:rPr>
              <w:t>«Под сенью дружных муз»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Default="00B13D57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1895" w:type="pct"/>
          </w:tcPr>
          <w:p w:rsidR="009E0CC5" w:rsidRPr="00A92732" w:rsidRDefault="009E0CC5" w:rsidP="009E0CC5">
            <w:pPr>
              <w:jc w:val="both"/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Изобразительные искусства в семье муз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§12.1-2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стр.163-175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895" w:type="pct"/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245"/>
              </w:tabs>
              <w:jc w:val="both"/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Изобразительные искусства в семье муз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§12.3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стр.175-180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895" w:type="pct"/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245"/>
              </w:tabs>
              <w:jc w:val="both"/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Художник в театре и кино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§13.1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стр.180-189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1895" w:type="pct"/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245"/>
              </w:tabs>
              <w:jc w:val="both"/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Художник в театре и кино</w:t>
            </w:r>
            <w:r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§13.2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стр.189-195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895" w:type="pct"/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245"/>
              </w:tabs>
              <w:jc w:val="both"/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Архитектура среди других искусств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§14.1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стр.195-203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1895" w:type="pct"/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250"/>
              </w:tabs>
              <w:jc w:val="both"/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Архитектура среди других искусств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§14.2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стр.203-207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895" w:type="pct"/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250"/>
              </w:tabs>
              <w:jc w:val="both"/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Содружество искусств и литература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§15.1-2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стр.208-214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895" w:type="pct"/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254"/>
              </w:tabs>
              <w:jc w:val="both"/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Содружество искусств и литература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§15.3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стр.215-220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</w:t>
            </w:r>
          </w:p>
        </w:tc>
        <w:tc>
          <w:tcPr>
            <w:tcW w:w="1895" w:type="pct"/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250"/>
              </w:tabs>
              <w:jc w:val="both"/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Музыка в семье муз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§16.1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стр.221-229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</w:t>
            </w:r>
          </w:p>
        </w:tc>
        <w:tc>
          <w:tcPr>
            <w:tcW w:w="1895" w:type="pct"/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250"/>
              </w:tabs>
              <w:jc w:val="both"/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Музыка в семье муз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§16.2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стр.229-236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895" w:type="pct"/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245"/>
              </w:tabs>
              <w:jc w:val="both"/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Композитор в театре  и кино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§17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стр.237-242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24</w:t>
            </w:r>
          </w:p>
        </w:tc>
        <w:tc>
          <w:tcPr>
            <w:tcW w:w="1895" w:type="pct"/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245"/>
              </w:tabs>
              <w:jc w:val="both"/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Композитор в театре  и кино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§17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стр.242-248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895" w:type="pct"/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158"/>
              </w:tabs>
              <w:jc w:val="both"/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Когда опера превращается в спектакль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§18.1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стр.249-255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</w:p>
        </w:tc>
        <w:tc>
          <w:tcPr>
            <w:tcW w:w="1895" w:type="pct"/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spacing w:val="-2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Когда опера превращается в спектакль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§18.2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стр.255-260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895" w:type="pct"/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spacing w:val="-2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Создание балетного спектакля.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§19.1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стр.260-265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895" w:type="pct"/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spacing w:val="-2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Создание балетного спектакля.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§19.2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стр.265-273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895" w:type="pct"/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168"/>
              </w:tabs>
              <w:jc w:val="both"/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На премьере в драматическом театре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§20.1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стр.273-276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895" w:type="pct"/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168"/>
              </w:tabs>
              <w:jc w:val="both"/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На премьере в драматическом театре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§20.2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стр.277-279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31</w:t>
            </w:r>
          </w:p>
        </w:tc>
        <w:tc>
          <w:tcPr>
            <w:tcW w:w="1895" w:type="pct"/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168"/>
              </w:tabs>
              <w:jc w:val="both"/>
              <w:rPr>
                <w:spacing w:val="-1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Как  рождается  кинофильм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§21.1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стр.279-284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Pr="009B6FA5" w:rsidRDefault="00B13D57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</w:p>
        </w:tc>
        <w:tc>
          <w:tcPr>
            <w:tcW w:w="1895" w:type="pct"/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i/>
                <w:spacing w:val="-2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Как  рождается  кинофильм</w:t>
            </w:r>
          </w:p>
        </w:tc>
        <w:tc>
          <w:tcPr>
            <w:tcW w:w="794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B13D57" w:rsidRDefault="00B13D57" w:rsidP="00B13D5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§21.2-3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52AA2">
              <w:rPr>
                <w:color w:val="000000"/>
                <w:sz w:val="22"/>
                <w:szCs w:val="22"/>
                <w:lang w:eastAsia="ru-RU"/>
              </w:rPr>
              <w:t>стр.284-293</w:t>
            </w:r>
          </w:p>
        </w:tc>
      </w:tr>
      <w:tr w:rsidR="009E0CC5" w:rsidRPr="009B6FA5" w:rsidTr="0063467E">
        <w:trPr>
          <w:trHeight w:val="450"/>
          <w:jc w:val="center"/>
        </w:trPr>
        <w:tc>
          <w:tcPr>
            <w:tcW w:w="356" w:type="pct"/>
            <w:vAlign w:val="center"/>
          </w:tcPr>
          <w:p w:rsidR="009E0CC5" w:rsidRDefault="00B13D57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895" w:type="pct"/>
          </w:tcPr>
          <w:p w:rsidR="009E0CC5" w:rsidRPr="00A92732" w:rsidRDefault="009E0CC5" w:rsidP="009E0CC5">
            <w:pPr>
              <w:shd w:val="clear" w:color="auto" w:fill="FFFFFF"/>
              <w:tabs>
                <w:tab w:val="left" w:leader="dot" w:pos="6163"/>
              </w:tabs>
              <w:jc w:val="both"/>
              <w:rPr>
                <w:i/>
                <w:spacing w:val="-2"/>
              </w:rPr>
            </w:pPr>
            <w:r w:rsidRPr="00252AA2">
              <w:rPr>
                <w:color w:val="000000"/>
                <w:sz w:val="22"/>
                <w:szCs w:val="22"/>
                <w:lang w:eastAsia="ru-RU"/>
              </w:rPr>
              <w:t>Взаимодействие искусств в будущем</w:t>
            </w:r>
          </w:p>
        </w:tc>
        <w:tc>
          <w:tcPr>
            <w:tcW w:w="794" w:type="pct"/>
            <w:vAlign w:val="center"/>
          </w:tcPr>
          <w:p w:rsidR="009E0CC5" w:rsidRDefault="00B13D57" w:rsidP="009E0CC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56" w:type="pct"/>
            <w:vAlign w:val="center"/>
          </w:tcPr>
          <w:p w:rsidR="009E0CC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663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  <w:tc>
          <w:tcPr>
            <w:tcW w:w="836" w:type="pct"/>
            <w:vAlign w:val="center"/>
          </w:tcPr>
          <w:p w:rsidR="009E0CC5" w:rsidRPr="009B6FA5" w:rsidRDefault="009E0CC5" w:rsidP="009E0CC5">
            <w:pPr>
              <w:jc w:val="center"/>
              <w:rPr>
                <w:lang w:eastAsia="ru-RU"/>
              </w:rPr>
            </w:pPr>
          </w:p>
        </w:tc>
      </w:tr>
    </w:tbl>
    <w:p w:rsidR="009E0CC5" w:rsidRDefault="009E0CC5" w:rsidP="009E0CC5">
      <w:pPr>
        <w:jc w:val="center"/>
        <w:rPr>
          <w:b/>
        </w:rPr>
      </w:pPr>
    </w:p>
    <w:p w:rsidR="009E0CC5" w:rsidRDefault="009E0CC5" w:rsidP="009E0CC5">
      <w:pPr>
        <w:jc w:val="center"/>
        <w:rPr>
          <w:b/>
        </w:rPr>
      </w:pPr>
    </w:p>
    <w:p w:rsidR="009E0CC5" w:rsidRDefault="009E0CC5" w:rsidP="009E0CC5">
      <w:pPr>
        <w:jc w:val="center"/>
        <w:rPr>
          <w:b/>
        </w:rPr>
      </w:pPr>
    </w:p>
    <w:p w:rsidR="009E0CC5" w:rsidRDefault="009E0CC5"/>
    <w:p w:rsidR="009E677B" w:rsidRDefault="009E677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28"/>
          <w:szCs w:val="28"/>
          <w:lang w:eastAsia="ru-RU"/>
        </w:rPr>
      </w:pPr>
    </w:p>
    <w:p w:rsidR="009E677B" w:rsidRDefault="009E677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28"/>
          <w:szCs w:val="28"/>
          <w:lang w:eastAsia="ru-RU"/>
        </w:rPr>
      </w:pPr>
    </w:p>
    <w:p w:rsidR="009E677B" w:rsidRDefault="009E677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28"/>
          <w:szCs w:val="28"/>
          <w:lang w:eastAsia="ru-RU"/>
        </w:rPr>
      </w:pPr>
    </w:p>
    <w:p w:rsidR="009E677B" w:rsidRDefault="009E677B" w:rsidP="00731CEB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sz w:val="28"/>
          <w:szCs w:val="28"/>
          <w:lang w:eastAsia="ru-RU"/>
        </w:rPr>
      </w:pPr>
    </w:p>
    <w:p w:rsidR="00A62E27" w:rsidRDefault="00A62E27" w:rsidP="005E5B40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AC2CBC" w:rsidRDefault="00AC2CBC" w:rsidP="005E5B40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A62E27" w:rsidRDefault="00A62E27" w:rsidP="005E5B40">
      <w:pPr>
        <w:suppressAutoHyphens w:val="0"/>
        <w:autoSpaceDE w:val="0"/>
        <w:autoSpaceDN w:val="0"/>
        <w:adjustRightInd w:val="0"/>
        <w:rPr>
          <w:rFonts w:eastAsia="Newton-Regular"/>
          <w:b/>
          <w:sz w:val="28"/>
          <w:szCs w:val="28"/>
          <w:lang w:eastAsia="ru-RU"/>
        </w:rPr>
      </w:pPr>
    </w:p>
    <w:p w:rsidR="00BD7112" w:rsidRDefault="00BD7112" w:rsidP="00FF42D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BD7112" w:rsidRDefault="00BD7112" w:rsidP="00FF42D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492FC6" w:rsidRDefault="00492FC6" w:rsidP="00FF42DE">
      <w:pPr>
        <w:suppressAutoHyphens w:val="0"/>
        <w:autoSpaceDE w:val="0"/>
        <w:autoSpaceDN w:val="0"/>
        <w:adjustRightInd w:val="0"/>
        <w:jc w:val="center"/>
        <w:rPr>
          <w:rFonts w:eastAsia="Newton-Regular"/>
          <w:b/>
          <w:lang w:eastAsia="ru-RU"/>
        </w:rPr>
      </w:pPr>
    </w:p>
    <w:p w:rsidR="00BD7112" w:rsidRDefault="00BD7112" w:rsidP="00AF1FB9">
      <w:pPr>
        <w:suppressAutoHyphens w:val="0"/>
        <w:autoSpaceDE w:val="0"/>
        <w:autoSpaceDN w:val="0"/>
        <w:adjustRightInd w:val="0"/>
        <w:rPr>
          <w:rFonts w:eastAsia="Newton-Regular"/>
          <w:b/>
          <w:lang w:eastAsia="ru-RU"/>
        </w:rPr>
      </w:pPr>
    </w:p>
    <w:p w:rsidR="00AF1FB9" w:rsidRDefault="00AF1FB9" w:rsidP="00AF1FB9">
      <w:pPr>
        <w:suppressAutoHyphens w:val="0"/>
        <w:autoSpaceDE w:val="0"/>
        <w:autoSpaceDN w:val="0"/>
        <w:adjustRightInd w:val="0"/>
        <w:rPr>
          <w:rFonts w:eastAsia="Newton-Regular"/>
          <w:b/>
          <w:lang w:eastAsia="ru-RU"/>
        </w:rPr>
      </w:pPr>
    </w:p>
    <w:p w:rsidR="00983A27" w:rsidRPr="00884413" w:rsidRDefault="00983A27" w:rsidP="00983A27">
      <w:pPr>
        <w:jc w:val="center"/>
        <w:rPr>
          <w:b/>
        </w:rPr>
      </w:pPr>
      <w:bookmarkStart w:id="0" w:name="_GoBack"/>
      <w:bookmarkEnd w:id="0"/>
    </w:p>
    <w:sectPr w:rsidR="00983A27" w:rsidRPr="00884413" w:rsidSect="004C12B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765"/>
    <w:multiLevelType w:val="hybridMultilevel"/>
    <w:tmpl w:val="43A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D329A"/>
    <w:multiLevelType w:val="multilevel"/>
    <w:tmpl w:val="0EF6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1024D"/>
    <w:multiLevelType w:val="hybridMultilevel"/>
    <w:tmpl w:val="43A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62D07"/>
    <w:multiLevelType w:val="hybridMultilevel"/>
    <w:tmpl w:val="5D726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177A"/>
    <w:multiLevelType w:val="hybridMultilevel"/>
    <w:tmpl w:val="261C6454"/>
    <w:lvl w:ilvl="0" w:tplc="ABB6077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5" w15:restartNumberingAfterBreak="0">
    <w:nsid w:val="269679D6"/>
    <w:multiLevelType w:val="hybridMultilevel"/>
    <w:tmpl w:val="99CE0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00698"/>
    <w:multiLevelType w:val="hybridMultilevel"/>
    <w:tmpl w:val="2AA8CC38"/>
    <w:lvl w:ilvl="0" w:tplc="30267A9C">
      <w:start w:val="1"/>
      <w:numFmt w:val="decimal"/>
      <w:lvlText w:val="%1)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7" w15:restartNumberingAfterBreak="0">
    <w:nsid w:val="33BA293E"/>
    <w:multiLevelType w:val="hybridMultilevel"/>
    <w:tmpl w:val="7F68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4439E"/>
    <w:multiLevelType w:val="hybridMultilevel"/>
    <w:tmpl w:val="22F4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662EA"/>
    <w:multiLevelType w:val="hybridMultilevel"/>
    <w:tmpl w:val="43A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41CA1"/>
    <w:multiLevelType w:val="hybridMultilevel"/>
    <w:tmpl w:val="B442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9F12B8"/>
    <w:multiLevelType w:val="hybridMultilevel"/>
    <w:tmpl w:val="43A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84E53"/>
    <w:multiLevelType w:val="hybridMultilevel"/>
    <w:tmpl w:val="3662B0F0"/>
    <w:lvl w:ilvl="0" w:tplc="2CE6DFB2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3" w15:restartNumberingAfterBreak="0">
    <w:nsid w:val="587F5B85"/>
    <w:multiLevelType w:val="hybridMultilevel"/>
    <w:tmpl w:val="6270FF78"/>
    <w:lvl w:ilvl="0" w:tplc="041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4" w15:restartNumberingAfterBreak="0">
    <w:nsid w:val="5C12789D"/>
    <w:multiLevelType w:val="hybridMultilevel"/>
    <w:tmpl w:val="8FAE75C6"/>
    <w:lvl w:ilvl="0" w:tplc="4B3A8400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5" w15:restartNumberingAfterBreak="0">
    <w:nsid w:val="5E0E77EA"/>
    <w:multiLevelType w:val="hybridMultilevel"/>
    <w:tmpl w:val="024C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E2EDA"/>
    <w:multiLevelType w:val="hybridMultilevel"/>
    <w:tmpl w:val="43A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9097F"/>
    <w:multiLevelType w:val="hybridMultilevel"/>
    <w:tmpl w:val="43AA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96C88"/>
    <w:multiLevelType w:val="hybridMultilevel"/>
    <w:tmpl w:val="74B229DE"/>
    <w:lvl w:ilvl="0" w:tplc="84C866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06984"/>
    <w:multiLevelType w:val="hybridMultilevel"/>
    <w:tmpl w:val="6D84B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C5718"/>
    <w:multiLevelType w:val="hybridMultilevel"/>
    <w:tmpl w:val="D9C84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2"/>
  </w:num>
  <w:num w:numId="9">
    <w:abstractNumId w:val="18"/>
  </w:num>
  <w:num w:numId="10">
    <w:abstractNumId w:val="4"/>
  </w:num>
  <w:num w:numId="11">
    <w:abstractNumId w:val="14"/>
  </w:num>
  <w:num w:numId="12">
    <w:abstractNumId w:val="12"/>
  </w:num>
  <w:num w:numId="13">
    <w:abstractNumId w:val="17"/>
  </w:num>
  <w:num w:numId="14">
    <w:abstractNumId w:val="11"/>
  </w:num>
  <w:num w:numId="15">
    <w:abstractNumId w:val="16"/>
  </w:num>
  <w:num w:numId="16">
    <w:abstractNumId w:val="0"/>
  </w:num>
  <w:num w:numId="17">
    <w:abstractNumId w:val="9"/>
  </w:num>
  <w:num w:numId="18">
    <w:abstractNumId w:val="13"/>
  </w:num>
  <w:num w:numId="19">
    <w:abstractNumId w:val="10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B4"/>
    <w:rsid w:val="00000DFE"/>
    <w:rsid w:val="00004478"/>
    <w:rsid w:val="000160B2"/>
    <w:rsid w:val="000314FD"/>
    <w:rsid w:val="00042D29"/>
    <w:rsid w:val="000505A6"/>
    <w:rsid w:val="00051FE5"/>
    <w:rsid w:val="00097924"/>
    <w:rsid w:val="000A0AD0"/>
    <w:rsid w:val="000C72E8"/>
    <w:rsid w:val="000D3976"/>
    <w:rsid w:val="000E694D"/>
    <w:rsid w:val="001052FB"/>
    <w:rsid w:val="001069E8"/>
    <w:rsid w:val="00132AE0"/>
    <w:rsid w:val="00135BAF"/>
    <w:rsid w:val="00141DE0"/>
    <w:rsid w:val="001446E8"/>
    <w:rsid w:val="00151D4A"/>
    <w:rsid w:val="00156717"/>
    <w:rsid w:val="00161A24"/>
    <w:rsid w:val="001832F6"/>
    <w:rsid w:val="00190C8F"/>
    <w:rsid w:val="00192D86"/>
    <w:rsid w:val="001979C3"/>
    <w:rsid w:val="001A4FFE"/>
    <w:rsid w:val="001B5180"/>
    <w:rsid w:val="001C47AB"/>
    <w:rsid w:val="001D744E"/>
    <w:rsid w:val="001F25B4"/>
    <w:rsid w:val="00211161"/>
    <w:rsid w:val="00212605"/>
    <w:rsid w:val="002143D6"/>
    <w:rsid w:val="00215A08"/>
    <w:rsid w:val="00230DDC"/>
    <w:rsid w:val="0025281C"/>
    <w:rsid w:val="00252AA2"/>
    <w:rsid w:val="0025459B"/>
    <w:rsid w:val="00270968"/>
    <w:rsid w:val="0027639B"/>
    <w:rsid w:val="00291730"/>
    <w:rsid w:val="00293115"/>
    <w:rsid w:val="002A2A86"/>
    <w:rsid w:val="002B1AFD"/>
    <w:rsid w:val="002E1014"/>
    <w:rsid w:val="002E4683"/>
    <w:rsid w:val="003150A9"/>
    <w:rsid w:val="00321927"/>
    <w:rsid w:val="00330D3C"/>
    <w:rsid w:val="00337DF3"/>
    <w:rsid w:val="003446A4"/>
    <w:rsid w:val="00353898"/>
    <w:rsid w:val="00374623"/>
    <w:rsid w:val="003853F5"/>
    <w:rsid w:val="003953CD"/>
    <w:rsid w:val="003A33B6"/>
    <w:rsid w:val="003D1A9E"/>
    <w:rsid w:val="003D40B9"/>
    <w:rsid w:val="004042F2"/>
    <w:rsid w:val="00421202"/>
    <w:rsid w:val="00424C9F"/>
    <w:rsid w:val="004279DC"/>
    <w:rsid w:val="00427D72"/>
    <w:rsid w:val="00432030"/>
    <w:rsid w:val="00433939"/>
    <w:rsid w:val="004430C3"/>
    <w:rsid w:val="00447513"/>
    <w:rsid w:val="0045158A"/>
    <w:rsid w:val="004736D4"/>
    <w:rsid w:val="00484AFF"/>
    <w:rsid w:val="00492FC6"/>
    <w:rsid w:val="00494DB1"/>
    <w:rsid w:val="004A4EF0"/>
    <w:rsid w:val="004B2B3D"/>
    <w:rsid w:val="004C12BE"/>
    <w:rsid w:val="004F7D8B"/>
    <w:rsid w:val="005020DF"/>
    <w:rsid w:val="00505796"/>
    <w:rsid w:val="0051025D"/>
    <w:rsid w:val="00511562"/>
    <w:rsid w:val="00517036"/>
    <w:rsid w:val="005244BD"/>
    <w:rsid w:val="00557168"/>
    <w:rsid w:val="00563E82"/>
    <w:rsid w:val="005723A4"/>
    <w:rsid w:val="005742D5"/>
    <w:rsid w:val="0058138F"/>
    <w:rsid w:val="005A2230"/>
    <w:rsid w:val="005A6D5C"/>
    <w:rsid w:val="005B7C88"/>
    <w:rsid w:val="005C16A6"/>
    <w:rsid w:val="005C1F83"/>
    <w:rsid w:val="005E58C4"/>
    <w:rsid w:val="005E5B40"/>
    <w:rsid w:val="0061354F"/>
    <w:rsid w:val="00631999"/>
    <w:rsid w:val="0063467E"/>
    <w:rsid w:val="0063622E"/>
    <w:rsid w:val="00644DB3"/>
    <w:rsid w:val="0066654C"/>
    <w:rsid w:val="00674D0F"/>
    <w:rsid w:val="006A6C29"/>
    <w:rsid w:val="006B504E"/>
    <w:rsid w:val="006F54F1"/>
    <w:rsid w:val="00731CEB"/>
    <w:rsid w:val="007803BE"/>
    <w:rsid w:val="00790E0E"/>
    <w:rsid w:val="0079336D"/>
    <w:rsid w:val="007B134B"/>
    <w:rsid w:val="007C4483"/>
    <w:rsid w:val="007D0100"/>
    <w:rsid w:val="007D23CE"/>
    <w:rsid w:val="007E4AF2"/>
    <w:rsid w:val="007F10AB"/>
    <w:rsid w:val="007F76BE"/>
    <w:rsid w:val="008350DD"/>
    <w:rsid w:val="0083537C"/>
    <w:rsid w:val="0084048A"/>
    <w:rsid w:val="008566BF"/>
    <w:rsid w:val="00863982"/>
    <w:rsid w:val="0086786B"/>
    <w:rsid w:val="008733C3"/>
    <w:rsid w:val="008756A2"/>
    <w:rsid w:val="00881B13"/>
    <w:rsid w:val="00881ED4"/>
    <w:rsid w:val="00884413"/>
    <w:rsid w:val="00886197"/>
    <w:rsid w:val="008A138D"/>
    <w:rsid w:val="008C728A"/>
    <w:rsid w:val="008F03EB"/>
    <w:rsid w:val="009121A7"/>
    <w:rsid w:val="00915429"/>
    <w:rsid w:val="00922456"/>
    <w:rsid w:val="00924872"/>
    <w:rsid w:val="0092520E"/>
    <w:rsid w:val="00926C1D"/>
    <w:rsid w:val="00942A76"/>
    <w:rsid w:val="00950BC9"/>
    <w:rsid w:val="009541EA"/>
    <w:rsid w:val="00972A22"/>
    <w:rsid w:val="00980818"/>
    <w:rsid w:val="00983A27"/>
    <w:rsid w:val="009A0539"/>
    <w:rsid w:val="009D5400"/>
    <w:rsid w:val="009E0CC5"/>
    <w:rsid w:val="009E1E7E"/>
    <w:rsid w:val="009E59B4"/>
    <w:rsid w:val="009E677B"/>
    <w:rsid w:val="00A00D64"/>
    <w:rsid w:val="00A02F10"/>
    <w:rsid w:val="00A06D7E"/>
    <w:rsid w:val="00A23BEA"/>
    <w:rsid w:val="00A3034E"/>
    <w:rsid w:val="00A4179F"/>
    <w:rsid w:val="00A50E14"/>
    <w:rsid w:val="00A5590B"/>
    <w:rsid w:val="00A559CC"/>
    <w:rsid w:val="00A62E27"/>
    <w:rsid w:val="00A95080"/>
    <w:rsid w:val="00A96F9C"/>
    <w:rsid w:val="00AA4284"/>
    <w:rsid w:val="00AA6941"/>
    <w:rsid w:val="00AB76CB"/>
    <w:rsid w:val="00AC0666"/>
    <w:rsid w:val="00AC2CBC"/>
    <w:rsid w:val="00AF007F"/>
    <w:rsid w:val="00AF1A91"/>
    <w:rsid w:val="00AF1FB9"/>
    <w:rsid w:val="00AF5842"/>
    <w:rsid w:val="00AF6CBA"/>
    <w:rsid w:val="00AF7074"/>
    <w:rsid w:val="00B0265C"/>
    <w:rsid w:val="00B114CB"/>
    <w:rsid w:val="00B13D57"/>
    <w:rsid w:val="00B65962"/>
    <w:rsid w:val="00B70F39"/>
    <w:rsid w:val="00B81126"/>
    <w:rsid w:val="00B94B8E"/>
    <w:rsid w:val="00BA2060"/>
    <w:rsid w:val="00BA705A"/>
    <w:rsid w:val="00BA78FE"/>
    <w:rsid w:val="00BB5F21"/>
    <w:rsid w:val="00BC5CC1"/>
    <w:rsid w:val="00BD7112"/>
    <w:rsid w:val="00BE06E4"/>
    <w:rsid w:val="00BF1DE7"/>
    <w:rsid w:val="00C03747"/>
    <w:rsid w:val="00C34915"/>
    <w:rsid w:val="00C37AC0"/>
    <w:rsid w:val="00C7554A"/>
    <w:rsid w:val="00CA206F"/>
    <w:rsid w:val="00CA7B73"/>
    <w:rsid w:val="00CB4A9D"/>
    <w:rsid w:val="00CC0CCD"/>
    <w:rsid w:val="00CC26CA"/>
    <w:rsid w:val="00CD0642"/>
    <w:rsid w:val="00CD3675"/>
    <w:rsid w:val="00CD6521"/>
    <w:rsid w:val="00CE49FA"/>
    <w:rsid w:val="00CE6D85"/>
    <w:rsid w:val="00CF1EB0"/>
    <w:rsid w:val="00D02D98"/>
    <w:rsid w:val="00D06651"/>
    <w:rsid w:val="00D45F99"/>
    <w:rsid w:val="00D54399"/>
    <w:rsid w:val="00D54759"/>
    <w:rsid w:val="00D54DB3"/>
    <w:rsid w:val="00D57CF2"/>
    <w:rsid w:val="00D6066A"/>
    <w:rsid w:val="00D60DE4"/>
    <w:rsid w:val="00D97063"/>
    <w:rsid w:val="00DB1669"/>
    <w:rsid w:val="00DD06B0"/>
    <w:rsid w:val="00DE35AE"/>
    <w:rsid w:val="00E22889"/>
    <w:rsid w:val="00E27DD7"/>
    <w:rsid w:val="00E30797"/>
    <w:rsid w:val="00E422B2"/>
    <w:rsid w:val="00E511F1"/>
    <w:rsid w:val="00E53139"/>
    <w:rsid w:val="00E540FB"/>
    <w:rsid w:val="00E715A6"/>
    <w:rsid w:val="00E74AC0"/>
    <w:rsid w:val="00E7689A"/>
    <w:rsid w:val="00E76AF4"/>
    <w:rsid w:val="00E87D4E"/>
    <w:rsid w:val="00EA2118"/>
    <w:rsid w:val="00EB12A3"/>
    <w:rsid w:val="00EB7A9F"/>
    <w:rsid w:val="00EC2A13"/>
    <w:rsid w:val="00ED3C00"/>
    <w:rsid w:val="00F03929"/>
    <w:rsid w:val="00F05334"/>
    <w:rsid w:val="00F21338"/>
    <w:rsid w:val="00F22ED6"/>
    <w:rsid w:val="00F27115"/>
    <w:rsid w:val="00F33DCC"/>
    <w:rsid w:val="00F42377"/>
    <w:rsid w:val="00F61066"/>
    <w:rsid w:val="00F70E7C"/>
    <w:rsid w:val="00F712C2"/>
    <w:rsid w:val="00F71C28"/>
    <w:rsid w:val="00F77022"/>
    <w:rsid w:val="00F92C61"/>
    <w:rsid w:val="00FB5468"/>
    <w:rsid w:val="00FC7CB1"/>
    <w:rsid w:val="00FD2770"/>
    <w:rsid w:val="00FE15B5"/>
    <w:rsid w:val="00FE61C5"/>
    <w:rsid w:val="00FE6ED6"/>
    <w:rsid w:val="00FF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F2158"/>
  <w15:docId w15:val="{CB1D52B0-41D2-47F6-9B2C-DB58ED29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1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8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731C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73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81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2">
    <w:name w:val="c2"/>
    <w:basedOn w:val="a"/>
    <w:rsid w:val="00B6596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B65962"/>
  </w:style>
  <w:style w:type="paragraph" w:customStyle="1" w:styleId="Style2">
    <w:name w:val="Style2"/>
    <w:basedOn w:val="a"/>
    <w:uiPriority w:val="99"/>
    <w:rsid w:val="009E0CC5"/>
    <w:pPr>
      <w:widowControl w:val="0"/>
      <w:suppressAutoHyphens w:val="0"/>
      <w:autoSpaceDE w:val="0"/>
      <w:autoSpaceDN w:val="0"/>
      <w:adjustRightInd w:val="0"/>
      <w:spacing w:line="217" w:lineRule="exact"/>
      <w:ind w:firstLine="298"/>
      <w:jc w:val="both"/>
    </w:pPr>
    <w:rPr>
      <w:lang w:eastAsia="ru-RU"/>
    </w:rPr>
  </w:style>
  <w:style w:type="character" w:customStyle="1" w:styleId="FontStyle163">
    <w:name w:val="Font Style163"/>
    <w:uiPriority w:val="99"/>
    <w:rsid w:val="009E0CC5"/>
    <w:rPr>
      <w:rFonts w:ascii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C37AC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C37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7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2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56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8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7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2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5451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88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7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0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2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6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635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9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5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8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7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8446C-B0DA-473F-864F-2670A0C5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6521</Words>
  <Characters>37174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Граур Дарья</cp:lastModifiedBy>
  <cp:revision>16</cp:revision>
  <dcterms:created xsi:type="dcterms:W3CDTF">2018-09-23T05:19:00Z</dcterms:created>
  <dcterms:modified xsi:type="dcterms:W3CDTF">2018-09-26T20:44:00Z</dcterms:modified>
</cp:coreProperties>
</file>