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FC1F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43AD0D0D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A72C1" w14:textId="77777777" w:rsidR="00907F31" w:rsidRDefault="00907F31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13772" w14:textId="77777777" w:rsidR="00907F31" w:rsidRDefault="00907F31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СОГЛАСОВАНО                                                                                                       УТВЕРЖДАЮ</w:t>
      </w:r>
    </w:p>
    <w:p w14:paraId="0D68E862" w14:textId="12BAA497" w:rsidR="00907F31" w:rsidRDefault="009C78E0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37C4DE8" wp14:editId="73250B5A">
            <wp:simplePos x="0" y="0"/>
            <wp:positionH relativeFrom="column">
              <wp:posOffset>5341473</wp:posOffset>
            </wp:positionH>
            <wp:positionV relativeFrom="paragraph">
              <wp:posOffset>155673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Заместитель директора по УВР                                                                                  Директор</w:t>
      </w:r>
    </w:p>
    <w:p w14:paraId="0CA7B486" w14:textId="2D258060" w:rsidR="00907F31" w:rsidRDefault="009C78E0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A7637C" wp14:editId="71E8B129">
            <wp:simplePos x="0" y="0"/>
            <wp:positionH relativeFrom="column">
              <wp:posOffset>6141573</wp:posOffset>
            </wp:positionH>
            <wp:positionV relativeFrom="paragraph">
              <wp:posOffset>55343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МБОУ Николаевская СШ                                                                                          МБОУ Николаевская СШ</w:t>
      </w:r>
    </w:p>
    <w:p w14:paraId="18C51FA5" w14:textId="6CA7DF93" w:rsidR="00907F31" w:rsidRDefault="00907F31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Т.В.Ревенок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___________________(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О.В.Муравьёва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D5BC1CD" w14:textId="77777777" w:rsidR="00907F31" w:rsidRDefault="00907F31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6AC8B" w14:textId="77777777" w:rsidR="00907F31" w:rsidRDefault="00907F31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60684" w14:textId="77777777" w:rsidR="00907F31" w:rsidRDefault="00907F31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4F4BC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08CD90AA" w14:textId="2FAAAFDF" w:rsidR="00907F31" w:rsidRDefault="00907F31" w:rsidP="00907F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9C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</w:p>
    <w:p w14:paraId="51337E5B" w14:textId="77777777" w:rsidR="00907F31" w:rsidRDefault="00907F31" w:rsidP="00907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5687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«Б» КЛАСС</w:t>
      </w:r>
    </w:p>
    <w:p w14:paraId="2C9B6158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240D0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Распаева Анастасия Константиновна</w:t>
      </w:r>
    </w:p>
    <w:p w14:paraId="6BAD4F37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4E125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05FE4580" w14:textId="77777777" w:rsidR="00907F31" w:rsidRDefault="00907F31" w:rsidP="00907F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  учебный год</w:t>
      </w:r>
    </w:p>
    <w:p w14:paraId="699CFA8D" w14:textId="77777777" w:rsidR="00E01846" w:rsidRPr="00F866DF" w:rsidRDefault="00E01846" w:rsidP="00E01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4EC3B" w14:textId="77777777" w:rsidR="00E01846" w:rsidRPr="00F866DF" w:rsidRDefault="00E01846" w:rsidP="00E01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765"/>
      </w:tblGrid>
      <w:tr w:rsidR="00E01846" w:rsidRPr="00E01846" w14:paraId="08B245E6" w14:textId="77777777" w:rsidTr="00455AB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77AAF" w14:textId="77777777" w:rsidR="00E01846" w:rsidRPr="00E01846" w:rsidRDefault="00E01846" w:rsidP="00E01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14:paraId="4E9A70F4" w14:textId="77777777" w:rsidR="00E01846" w:rsidRPr="00E01846" w:rsidRDefault="00E01846" w:rsidP="00E01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14:paraId="15EC1144" w14:textId="77777777" w:rsidR="00E01846" w:rsidRPr="00E01846" w:rsidRDefault="00E01846" w:rsidP="00E0184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2244" w14:textId="77777777" w:rsidR="00E01846" w:rsidRPr="00E01846" w:rsidRDefault="00E01846" w:rsidP="00E01846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E01846" w:rsidRPr="00E01846" w14:paraId="5509AA0F" w14:textId="77777777" w:rsidTr="00455AB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04F10" w14:textId="77777777" w:rsidR="00E01846" w:rsidRPr="00E01846" w:rsidRDefault="00E01846" w:rsidP="00E0184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EFBA" w14:textId="77777777" w:rsidR="00E01846" w:rsidRPr="00E01846" w:rsidRDefault="00E01846" w:rsidP="00E018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«Музыка» авторы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рассчитанная на четыре года обучения, предназначена для общеобразовательных учреждений различного типа. Она полностью учитывает главные положения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 Фундаментального ядра содержания общего образования по музыке. Одновременно данная программа во многом учитывает позитивные традиции в области музыкально-эстетического образования школьников, сложившиеся в отечественной педагогике. Важной содержательной опорой стали главные положения программы, созданной под научным руководством Д.Б.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DAA761" w14:textId="77777777" w:rsidR="00E01846" w:rsidRPr="00E01846" w:rsidRDefault="00E01846" w:rsidP="00E0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комплект включает в себя:</w:t>
            </w:r>
          </w:p>
          <w:p w14:paraId="48543B42" w14:textId="27EEBDAC" w:rsidR="00E01846" w:rsidRPr="00E01846" w:rsidRDefault="00E01846" w:rsidP="00E0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Учебник «Музыка. </w:t>
            </w:r>
            <w:r w:rsidR="0024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класс» 1и 2 часть/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Т.Н.Кичак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Дрофа, 20</w:t>
            </w:r>
            <w:r w:rsidR="0024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72391A" w14:textId="5008676A" w:rsidR="00E01846" w:rsidRPr="00E01846" w:rsidRDefault="00E01846" w:rsidP="00E0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Рабочая тетрадь/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Т.Н.Кичак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Дрофа, 201</w:t>
            </w:r>
            <w:r w:rsidR="00247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058A63" w14:textId="77777777" w:rsidR="00E01846" w:rsidRPr="00E01846" w:rsidRDefault="00E01846" w:rsidP="00E0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Нотная хрестоматия и методические рекомендации для учителя</w:t>
            </w:r>
          </w:p>
          <w:p w14:paraId="169AE00B" w14:textId="77777777" w:rsidR="00E01846" w:rsidRDefault="00E01846" w:rsidP="00E0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Фонохрестоматия (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учебнику)</w:t>
            </w:r>
          </w:p>
          <w:p w14:paraId="4E91C4EF" w14:textId="77777777" w:rsidR="00455ABB" w:rsidRPr="00E01846" w:rsidRDefault="00455ABB" w:rsidP="00E0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3CF4D7" w14:textId="77777777" w:rsidR="00455ABB" w:rsidRPr="00455ABB" w:rsidRDefault="00455ABB" w:rsidP="00455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A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 программы:</w:t>
            </w:r>
            <w:r w:rsidRPr="00455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4289CB26" w14:textId="77777777" w:rsidR="00455ABB" w:rsidRPr="00455ABB" w:rsidRDefault="00455ABB" w:rsidP="00455ABB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-формирование основ  музыкальной культуры через эмоциональное активное  восприятие; </w:t>
            </w:r>
          </w:p>
          <w:p w14:paraId="3B4351FD" w14:textId="77777777" w:rsidR="00455ABB" w:rsidRPr="00455ABB" w:rsidRDefault="00455ABB" w:rsidP="00455ABB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развитие художественного вкуса, интерес к музыкальному искусству и музыкальной деятельности;                                - воспитание   нравственных и эстетических чувств: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      </w:r>
          </w:p>
          <w:p w14:paraId="20AD20F1" w14:textId="77777777" w:rsidR="00455ABB" w:rsidRPr="00455ABB" w:rsidRDefault="00455ABB" w:rsidP="00455ABB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развитие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14:paraId="2CD582B6" w14:textId="77777777" w:rsidR="00455ABB" w:rsidRPr="00455ABB" w:rsidRDefault="00455ABB" w:rsidP="00455ABB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- формирование умения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 </w:t>
            </w:r>
          </w:p>
          <w:p w14:paraId="16044CB2" w14:textId="77777777" w:rsidR="00455ABB" w:rsidRPr="00455ABB" w:rsidRDefault="00455ABB" w:rsidP="00455ABB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- воплощение музыкальных образов при создании театрализованных и музыкально-пластических композиций, разучивании и исполнении вокально</w:t>
            </w: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noBreakHyphen/>
              <w:t>хоровых произведений, игре на элементарных детских музыкальных инструментах;</w:t>
            </w:r>
          </w:p>
          <w:p w14:paraId="3DFF1491" w14:textId="77777777" w:rsidR="00455ABB" w:rsidRPr="00455ABB" w:rsidRDefault="00455ABB" w:rsidP="00455ABB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проявление способности вставать на позицию другого человека, вести диалог, участвовать в обсуждении </w:t>
            </w: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деятельности;</w:t>
            </w:r>
          </w:p>
          <w:p w14:paraId="7DC4D896" w14:textId="77777777" w:rsidR="00455ABB" w:rsidRPr="00455ABB" w:rsidRDefault="00455ABB" w:rsidP="00455ABB">
            <w:pPr>
              <w:tabs>
                <w:tab w:val="left" w:leader="dot" w:pos="624"/>
              </w:tabs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455ABB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- применение  музыкальных знаний и представлений о музыкальном искусстве для выполнения учебных и художественно-практических задач,   разрешения проблемно творческих ситуаций в повседневной жизни.</w:t>
            </w:r>
          </w:p>
          <w:p w14:paraId="03B5F180" w14:textId="77777777" w:rsidR="00455ABB" w:rsidRPr="00455ABB" w:rsidRDefault="00455ABB" w:rsidP="00455AB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455AB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понимание роли музыки в жизни человека, применение полученных знаний и приобретённого </w:t>
            </w:r>
          </w:p>
          <w:p w14:paraId="75FE6A7A" w14:textId="77777777" w:rsidR="00455ABB" w:rsidRPr="00455ABB" w:rsidRDefault="00455ABB" w:rsidP="00455AB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455AB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опыта творческой деятельности при организации содержательного культурного досуга во внеурочной и внешкольной деятельности; </w:t>
            </w:r>
          </w:p>
          <w:p w14:paraId="3C47C641" w14:textId="77777777" w:rsidR="00455ABB" w:rsidRPr="00455ABB" w:rsidRDefault="00455ABB" w:rsidP="00455AB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455ABB"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получение представлений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      </w:r>
          </w:p>
          <w:p w14:paraId="288D6FE0" w14:textId="77777777" w:rsidR="00E01846" w:rsidRPr="00E01846" w:rsidRDefault="00E01846" w:rsidP="00E0184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01846" w:rsidRPr="00E01846" w14:paraId="0C2E6C58" w14:textId="77777777" w:rsidTr="00455AB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DD870" w14:textId="77777777" w:rsidR="00E01846" w:rsidRPr="00E01846" w:rsidRDefault="00E01846" w:rsidP="00E01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Описание места учебного предмета в учебном плане </w:t>
            </w:r>
            <w:r w:rsidRPr="00E018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A422" w14:textId="77777777" w:rsidR="00E01846" w:rsidRPr="00E01846" w:rsidRDefault="00E01846" w:rsidP="00E0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«Музыка в  2 - 4 классе проводится из расчёта 1 час в неделю, 34 часа в год.</w:t>
            </w:r>
          </w:p>
        </w:tc>
      </w:tr>
      <w:tr w:rsidR="00E01846" w:rsidRPr="00E01846" w14:paraId="13B081B0" w14:textId="77777777" w:rsidTr="00455AB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F2417" w14:textId="77777777" w:rsidR="00E01846" w:rsidRPr="00E01846" w:rsidRDefault="00E01846" w:rsidP="00E01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7072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НАУЧИТСЯ: демонстрировать знания о различных видах музыки, певческих голосах, музыкальных инструментах, составах оркестров; проявлять личностно-окрашенное эмоционально-образное восприятие музыки, </w:t>
            </w:r>
          </w:p>
          <w:p w14:paraId="629E97E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-увлеченность музыкальными занятиями и музыкально-творческой</w:t>
            </w:r>
          </w:p>
          <w:p w14:paraId="79369EF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деятельностью; выражать понимание интонационно-образной природы</w:t>
            </w:r>
          </w:p>
          <w:p w14:paraId="3F7D0AA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искусства, взаимосвязи выразительности и изобразительности в</w:t>
            </w:r>
          </w:p>
          <w:p w14:paraId="3B0D6C13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музыке, многозначности музыкальной речи в ситуации сравнения произведений</w:t>
            </w:r>
          </w:p>
          <w:p w14:paraId="0CF7E77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видов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искусств,эмоционально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откликаться на музыкальное произведение</w:t>
            </w:r>
          </w:p>
          <w:p w14:paraId="1D77ED3E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выразить свое впечатление в пении, игре или пластике; показать определенный</w:t>
            </w:r>
          </w:p>
          <w:p w14:paraId="1CD526A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образного и ассоциативного мышления и воображения,</w:t>
            </w:r>
          </w:p>
          <w:p w14:paraId="3838F1A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памяти и слуха, певческого голоса; знать имена выдающихся</w:t>
            </w:r>
          </w:p>
          <w:p w14:paraId="7B9B0F0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зарубежных и отечественных композиторов (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А.Бородин,Н.Римский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-Корсаков,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);уметь соотносить простые образы народной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ипрофессиональной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музыки.</w:t>
            </w:r>
          </w:p>
          <w:p w14:paraId="069C28FB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14:paraId="2FDCE9E5" w14:textId="77777777" w:rsidR="00E01846" w:rsidRPr="00E01846" w:rsidRDefault="00E01846" w:rsidP="00E0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музыкальных инструментов, входящих в группы струнных смычковых и деревянных инструментов; умение исполнять более сложные длительности и</w:t>
            </w:r>
          </w:p>
          <w:p w14:paraId="4905BF52" w14:textId="77777777" w:rsidR="00E01846" w:rsidRPr="00E01846" w:rsidRDefault="00E01846" w:rsidP="00E0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ритмические рисунки и несложные элементы </w:t>
            </w: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определять, оценивать,</w:t>
            </w:r>
          </w:p>
          <w:p w14:paraId="7C89916A" w14:textId="77777777" w:rsidR="00E01846" w:rsidRPr="00E01846" w:rsidRDefault="00E01846" w:rsidP="00E0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содержание, образную сферу и музыкальный язык народного и</w:t>
            </w:r>
          </w:p>
          <w:p w14:paraId="449C8D8A" w14:textId="77777777" w:rsidR="00E01846" w:rsidRPr="00E01846" w:rsidRDefault="00E01846" w:rsidP="00E0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музыкального творчества разных стран мира.</w:t>
            </w:r>
          </w:p>
          <w:p w14:paraId="44EEAEB0" w14:textId="77777777" w:rsidR="00E01846" w:rsidRPr="00E01846" w:rsidRDefault="00E01846" w:rsidP="00E01846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846" w:rsidRPr="00E01846" w14:paraId="64339C8B" w14:textId="77777777" w:rsidTr="00455AB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BF80E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1816FD" w14:textId="77777777" w:rsidR="00E01846" w:rsidRPr="00E01846" w:rsidRDefault="00E01846" w:rsidP="00E01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2.Содержание учебного предмета </w:t>
            </w:r>
          </w:p>
          <w:p w14:paraId="1936C2F3" w14:textId="77777777" w:rsidR="00E01846" w:rsidRPr="00E01846" w:rsidRDefault="00E01846" w:rsidP="00E01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E018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25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Картины природы в музыке.</w:t>
            </w:r>
          </w:p>
          <w:p w14:paraId="41840AE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Изобразительность в музыке. Картины природы в музыке и изобразительном искусстве. Пространственные возможности в музыке. Симфонические картины. Выявление содержательной общности между музыкой, </w:t>
            </w: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поэзией и живописью.</w:t>
            </w:r>
          </w:p>
          <w:p w14:paraId="01A2079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Может ли музыка «нарисовать» портрет?</w:t>
            </w:r>
          </w:p>
          <w:p w14:paraId="400A325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Изобразительность в музыке. Музыкальный портрет и портрет в живописи. Выразительные возможности  музыки в изображении портрета: тема, динамика (громкость), тембр, ритм, лад, регистр, движение мелодии. Определение «музыкального» в разных портретах. </w:t>
            </w:r>
          </w:p>
          <w:p w14:paraId="623A8242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Сказка в музыке.</w:t>
            </w:r>
          </w:p>
          <w:p w14:paraId="79A401ED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музыкальными сказками. Выявление содержательной общности между музыкой, поэзией и живописью. Музыка может изображать, поэтому нужно уметь представить, «увидеть», о ком и о чём она рассказывает. Музыкальный образ.</w:t>
            </w:r>
          </w:p>
          <w:p w14:paraId="23EAED24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Вариации.</w:t>
            </w:r>
          </w:p>
          <w:p w14:paraId="0698444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грамоты. Многообразие в единстве. Вариации – музыкальное произведение, состоящее из завершенной по форме темы и последующего  ряда её видоизмененных повторений в фактуре, ладе, тональности, гармонии, соотношении контрапунктирующих голосов, тембре (инструментовке). Вариации в балете – технически сложный сольный классический танец.</w:t>
            </w:r>
          </w:p>
          <w:p w14:paraId="1A8085EE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«Дела давно минувших дней...»</w:t>
            </w:r>
          </w:p>
          <w:p w14:paraId="4F9EB40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музыка: народная и композиторская. Запев – начало хоровой песни, исполняемое одним или несколькими певцами. Запевала – певец, начинающий пение, подхватываемое хором. Ротный запевала. Голосистый запевала. </w:t>
            </w:r>
          </w:p>
          <w:p w14:paraId="166D761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«Здесь русский дух, здесь Русью пахнет...»</w:t>
            </w:r>
          </w:p>
          <w:p w14:paraId="005737E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Композитор А.П. Бородин. Творческое наследие А.П. Бородина. Показать на музыкальном примере гениальной музыки А.П. Бородина воплощение героико-исторической тематики родного Отечества. «Музыка Бородина … возбуждает ощущение силы, бодрости, света; в ней могучее дыхание, размах, ширь, простор; в ней гармоническое задорное чувство жизни…»</w:t>
            </w:r>
          </w:p>
          <w:p w14:paraId="2D077414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«На Руси родной, на Руси большой не бывать врагу...» </w:t>
            </w:r>
          </w:p>
          <w:p w14:paraId="11FCE5BB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Героико-патриотическая тема в музыкальных произведениях. Кантата – крупное вокально-инструментальное  произведение, обычно для солистов, хора и оркестра. Жанр вокально-инструментальной музыки. Встречаются кантаты торжественного, радостного, лирического, скорбного, повествовательного характера. История создания и содержание кантаты «Александр Невский» С.С. Прокофьев.</w:t>
            </w:r>
          </w:p>
          <w:p w14:paraId="2E05FD3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Бег по кругу: рондо.</w:t>
            </w:r>
          </w:p>
          <w:p w14:paraId="36D00F5B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музыкальной грамоты. Рондо (от фр. – круг, движение по кругу) – форма в музыке или пьеса, в основе которой лежит несколько раз повторяющаяся (не менее 3 раз) одна главная тема (рефрен), чередующаяся с отличающимися друг от друга эпизодами. </w:t>
            </w:r>
          </w:p>
          <w:p w14:paraId="66E9F0D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E01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  <w:p w14:paraId="37CA7A8C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Бег по кругу: рондо.</w:t>
            </w:r>
          </w:p>
          <w:p w14:paraId="6DCC170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музыкальной грамоты. Рондо (от фр. – круг, движение по кругу) – форма в музыке или пьеса, в основе которой лежит несколько раз повторяющаяся (не менее 3 раз) одна главная тема (рефрен), чередующаяся с отличающимися друг от друга эпизодами. </w:t>
            </w:r>
          </w:p>
          <w:p w14:paraId="499CADB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2-4. Какими бывают музыкальные интонации.</w:t>
            </w:r>
          </w:p>
          <w:p w14:paraId="1AC1A35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грамоты. Интонация – воплощение художественного образа в музыкальных звуках: совокупность и изменяемость высоты нот, на какие ноты произносятся слоги, фонемы; свойство человеческой речи и пения; связующее звено между разговорной речью и музыкальной. Интонация в музыке – это одно из важнейших достижения тонкого музыкального содержания. Зерно-интонация. Выразительность в музыкальных произведениях. Основы музыкальной грамоты. Интонация – воплощение художественного образа в музыкальных звуках. Выразительность в музыкальных произведениях.</w:t>
            </w:r>
          </w:p>
          <w:p w14:paraId="11A43A9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Знаки препинания в музыке.</w:t>
            </w:r>
          </w:p>
          <w:p w14:paraId="6468819A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музыкальной грамотности. Знаки препинания в словесной и музыкальной речи. Лига, цензура, синкопа. Музыкальное предложение: фраза, кода, фермата, затакт, метр, модуляция.</w:t>
            </w:r>
          </w:p>
          <w:p w14:paraId="1840ED7B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«Мороз и солнце, день чудесный...»</w:t>
            </w:r>
          </w:p>
          <w:p w14:paraId="0DE336D1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средства выразительности: мелодия, лад, ритм, регистр, темп, динамика. Музыкальные образы, созданные композиторами по впечатлениям от природы.</w:t>
            </w:r>
          </w:p>
          <w:p w14:paraId="60BAAD11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7-8. «Рождество Твоё, Христе Боже наш...» </w:t>
            </w:r>
          </w:p>
          <w:p w14:paraId="748E4767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вокальном жанре. Церковное песнопение. Музыка Православной церкви как часть художественной культуры России.</w:t>
            </w:r>
          </w:p>
          <w:p w14:paraId="11563FA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4D44EE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E01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 </w:t>
            </w:r>
          </w:p>
          <w:p w14:paraId="4FE46D2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Колокольные звоны на Руси.</w:t>
            </w:r>
          </w:p>
          <w:p w14:paraId="093B6A13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церковного колокольного звона лежит определенная мелодическая и ритмическая последовательность звуков, извлекаемых из различно настроенных колоколов.</w:t>
            </w:r>
          </w:p>
          <w:p w14:paraId="476121A2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Музыка в храме.</w:t>
            </w:r>
          </w:p>
          <w:p w14:paraId="74542FAC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184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E0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вокальном жанре. Церковное песнопение. Музыка Православной церкви как часть художественной культуры России.</w:t>
            </w:r>
          </w:p>
          <w:p w14:paraId="5CB5C1EF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Великие композиторы. М.И. Глинка</w:t>
            </w:r>
          </w:p>
          <w:p w14:paraId="43DDCFC1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композиторы, великие произведения. М.И. Глинка – основоположник русской классической музыки. Знакомство с биографией и творчеством М.И. Глинки.</w:t>
            </w:r>
          </w:p>
          <w:p w14:paraId="2F780877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Что такое патриотизм.</w:t>
            </w:r>
          </w:p>
          <w:p w14:paraId="2AE97F8B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– любовь, эмоциональное отношение к Родине, выражающееся в готовности служить ей и защищать её от врагов. Патриотизм в музыкальных произведениях.</w:t>
            </w:r>
          </w:p>
          <w:p w14:paraId="5ACEC7D1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Русский национальный герой Иван Сусанин. </w:t>
            </w:r>
          </w:p>
          <w:p w14:paraId="49D49257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Глинка. Первая народная опера «Иван Сусанин» («Жизнь за царя»). История создания оперы. Либретто. Музыкальная драматургия, содержание и музыкальные характеристики героев.</w:t>
            </w:r>
          </w:p>
          <w:p w14:paraId="7AFEDF4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Прощай, Масленица!</w:t>
            </w:r>
          </w:p>
          <w:p w14:paraId="1EC8B88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праздников в жизни людей. Календарные праздники. Музыкальный фольклор как особая форма самовыражения. Музыка в народных обрядах и обычаях. Народные музыкальные игры.</w:t>
            </w:r>
          </w:p>
          <w:p w14:paraId="155BF82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7-8. Музыкальная имитация.</w:t>
            </w:r>
          </w:p>
          <w:p w14:paraId="044A9861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Имитация – повторение темы или мелодического оборота в каком-либо голосе музыкального произведения непосредственно вслед за другими голосами. Полифония. </w:t>
            </w:r>
          </w:p>
          <w:p w14:paraId="3CC46FEB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Композиторы детям.</w:t>
            </w:r>
          </w:p>
          <w:p w14:paraId="57066A6E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композиторы-классики, сочинявшие музыку для детей: П.И. Чайковский, Н.А. Римский-Корсаков, С.С. Прокофьев, В.А. Моцарт и др. Слушание и анализ музыкальных произведений.</w:t>
            </w:r>
          </w:p>
          <w:p w14:paraId="2C2DD28E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Картины, изображающие музыкальные инструменты.</w:t>
            </w:r>
          </w:p>
          <w:p w14:paraId="74F36E32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 Виды оркестров. Живописные полотна с изображением музыкальных инструментов и исполнителей.</w:t>
            </w:r>
          </w:p>
          <w:p w14:paraId="39D7617C" w14:textId="77777777" w:rsidR="00E01846" w:rsidRPr="00F866DF" w:rsidRDefault="00E01846" w:rsidP="00E01846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6C3AC7D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E01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 </w:t>
            </w:r>
          </w:p>
          <w:p w14:paraId="6BBCF41A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Жизнь и творчество Р. Шумана.</w:t>
            </w:r>
          </w:p>
          <w:p w14:paraId="4AED683B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развития музыки на примере произведений Ф.Шуберта. Ладовое развитие музыки. «Жизненные правила юного музыканта». Музыка немецкого романтизма в творчестве Р. Шумана.</w:t>
            </w:r>
          </w:p>
          <w:p w14:paraId="10C470BC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Струнные смычковые инструменты.</w:t>
            </w:r>
          </w:p>
          <w:p w14:paraId="5B2592D8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смычковые инструменты (виола, скрипка, альт, виолончель, контрабас). Виды оркестров: симфонический¸ эстрадный, джазовый, духовой, парадных инструментов.</w:t>
            </w:r>
          </w:p>
          <w:p w14:paraId="4B7F4B4C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3-4. С. Прокофьев симфоническая сказка «Петя и волк»</w:t>
            </w:r>
          </w:p>
          <w:p w14:paraId="6D7892D9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музыки. Великие композиторы. Великие произведения. Музыкальная характеристика действующих лиц. Музыкальные инструменты в роли героев и действующих лиц симфонической сказки С. Прокофьева «Петя и волк».</w:t>
            </w:r>
          </w:p>
          <w:p w14:paraId="45A692C8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Песни о войне. День Победы.</w:t>
            </w:r>
          </w:p>
          <w:p w14:paraId="2259D78D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фронтовыми песнями, их жанрами, тематикой, особенностями. Рекрутская песня – единство противоположных мотивов: патриотического и бытового. </w:t>
            </w:r>
          </w:p>
          <w:p w14:paraId="6BAF0E57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Легко ли быть музыкальным исполнителем?</w:t>
            </w:r>
          </w:p>
          <w:p w14:paraId="35C622CE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– музыкант-инструменталист ил певец, исполняющий музыкальное произведение  или отдельную партию в опере, хоре, оркестре.</w:t>
            </w:r>
          </w:p>
          <w:p w14:paraId="0D3214C7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Выдающиеся музыканты-исполнители. </w:t>
            </w:r>
          </w:p>
          <w:p w14:paraId="5553C4E6" w14:textId="77777777" w:rsidR="00E01846" w:rsidRPr="00E01846" w:rsidRDefault="00E01846" w:rsidP="00E01846">
            <w:pPr>
              <w:tabs>
                <w:tab w:val="left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исполнительство. Знакомство с выдающимися отечественными  музыкантами-исполнителями – пианистом С. Рихтером и певцом И. Козловским. Слушание произведений в исполнении С. Рихтера и И. Козловского.</w:t>
            </w:r>
          </w:p>
          <w:p w14:paraId="09B584A6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Концертные залы мира.</w:t>
            </w:r>
          </w:p>
          <w:p w14:paraId="13AE86A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зал Московской консерватории им. П. И. Чайковского. Золотой зал музыкального собрания (Вена). Кода – дополнительный раздел, возможный в конце музыкального произведения.</w:t>
            </w:r>
          </w:p>
          <w:p w14:paraId="2970B74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Урок - концерт.</w:t>
            </w:r>
          </w:p>
        </w:tc>
      </w:tr>
      <w:tr w:rsidR="00E01846" w:rsidRPr="00E01846" w14:paraId="483FF6F6" w14:textId="77777777" w:rsidTr="00455AB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96F77" w14:textId="77777777" w:rsidR="00E01846" w:rsidRPr="00E01846" w:rsidRDefault="00E01846" w:rsidP="00E01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0272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Слушание музыки.</w:t>
            </w:r>
          </w:p>
          <w:p w14:paraId="15989D9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</w:t>
            </w: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музыкальной литературы.</w:t>
            </w:r>
          </w:p>
          <w:p w14:paraId="1AE18876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Учитывается:</w:t>
            </w:r>
          </w:p>
          <w:p w14:paraId="593CE6F7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-степень раскрытия эмоционального содержания музыкального произведения через средства музыкальной выразительности;</w:t>
            </w:r>
          </w:p>
          <w:p w14:paraId="1075723E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-самостоятельность в разборе музыкального произведения;</w:t>
            </w:r>
          </w:p>
          <w:p w14:paraId="04AC6634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учащегося сравнивать произведения и делать самостоятельные обобщения на основе полученных знаний.</w:t>
            </w:r>
          </w:p>
          <w:p w14:paraId="64D99CC6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ставится, если:</w:t>
            </w:r>
          </w:p>
          <w:p w14:paraId="0B60478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      </w:r>
          </w:p>
          <w:p w14:paraId="07A3BEBD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самостоятельный.</w:t>
            </w:r>
          </w:p>
          <w:p w14:paraId="2FD905D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«4»   ставится, если:</w:t>
            </w:r>
          </w:p>
          <w:p w14:paraId="33C1F74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правильный,   но неполный:</w:t>
            </w:r>
          </w:p>
          <w:p w14:paraId="33372C8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дана характеристика содержания музыкального произведения,      средств музыкальной выразительности с наводящими вопросами учителя.</w:t>
            </w:r>
          </w:p>
          <w:p w14:paraId="66B47F4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«3»  ставится, если:</w:t>
            </w:r>
          </w:p>
          <w:p w14:paraId="3582A147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 правильный,   но неполный,  средства музыкальной</w:t>
            </w:r>
          </w:p>
          <w:p w14:paraId="6F71F143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выразительности раскрыты недостаточно,    допустимы несколько наводящих вопросов учителя.</w:t>
            </w:r>
          </w:p>
          <w:p w14:paraId="01419AB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«2»   ставится, если:</w:t>
            </w:r>
          </w:p>
          <w:p w14:paraId="4CD83BD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обнаруживает незнание и непонимание учебного материала.</w:t>
            </w:r>
          </w:p>
          <w:p w14:paraId="1E7B674B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</w:p>
          <w:p w14:paraId="7F36672F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Хоровое пение.</w:t>
            </w:r>
          </w:p>
          <w:p w14:paraId="65216617" w14:textId="77777777" w:rsidR="00E01846" w:rsidRPr="00E01846" w:rsidRDefault="00E01846" w:rsidP="00E0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      </w:r>
          </w:p>
          <w:p w14:paraId="4D566F79" w14:textId="77777777" w:rsidR="00E01846" w:rsidRPr="00E01846" w:rsidRDefault="00E01846" w:rsidP="00E0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      </w:r>
          </w:p>
          <w:p w14:paraId="07FF5D1C" w14:textId="77777777" w:rsidR="00E01846" w:rsidRPr="00E01846" w:rsidRDefault="00E01846" w:rsidP="00E0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      </w:r>
          </w:p>
          <w:p w14:paraId="6AA3C114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  ставится, если:</w:t>
            </w:r>
          </w:p>
          <w:p w14:paraId="2733082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-наблюдается знание мелодической линии и текста песни;</w:t>
            </w:r>
          </w:p>
          <w:p w14:paraId="6BCCFC5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-чистое интонирование и ритмически точное исполнение;</w:t>
            </w:r>
          </w:p>
          <w:p w14:paraId="31F866B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-выразительное исполнение.</w:t>
            </w:r>
          </w:p>
          <w:p w14:paraId="2189A32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 ставится,  если:</w:t>
            </w:r>
          </w:p>
          <w:p w14:paraId="3844976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-наблюдается знание мелодической линии и текста песни;</w:t>
            </w:r>
          </w:p>
          <w:p w14:paraId="3A71703C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основном чистое интонирование,   ритмически правильное;</w:t>
            </w:r>
          </w:p>
          <w:p w14:paraId="2CEB8683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пение недостаточно выразительное.</w:t>
            </w:r>
          </w:p>
          <w:p w14:paraId="62942BD3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 ставится, если:</w:t>
            </w:r>
          </w:p>
          <w:p w14:paraId="69622E7E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-допускаются отдельные неточности в исполнении мелодии и текста песни;   -неуверенное и не вполне точное,  иногда фальшивое исполнение, есть</w:t>
            </w:r>
          </w:p>
          <w:p w14:paraId="769E86BD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неточности;</w:t>
            </w:r>
          </w:p>
          <w:p w14:paraId="3AA4013D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 не выразительное.</w:t>
            </w:r>
          </w:p>
          <w:p w14:paraId="40D04F5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ставится, если:</w:t>
            </w:r>
          </w:p>
          <w:p w14:paraId="127F74D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-исполнение не уверенное, фальшивое.</w:t>
            </w:r>
          </w:p>
          <w:p w14:paraId="3EB278EE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тестовых заданий оценивается следующим образом:</w:t>
            </w:r>
          </w:p>
          <w:p w14:paraId="5FD622F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 ставится, если верно выполнено 86-100% заданий;</w:t>
            </w:r>
          </w:p>
          <w:p w14:paraId="35085C23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ставится, если верно выполнено 71-85 заданий;</w:t>
            </w:r>
          </w:p>
          <w:p w14:paraId="1CC36E9A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 ставится, если верно выполнено 40-70% заданий;</w:t>
            </w:r>
          </w:p>
          <w:p w14:paraId="1076D327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ставится, если верно выполнено менее 40% заданий</w:t>
            </w:r>
          </w:p>
          <w:p w14:paraId="398F4467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F22983" w14:textId="77777777" w:rsidR="00E01846" w:rsidRPr="00F866DF" w:rsidRDefault="00E01846" w:rsidP="00E01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F60E1" w14:textId="77777777" w:rsidR="00E01846" w:rsidRPr="00F866DF" w:rsidRDefault="00E01846" w:rsidP="00E01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46CDA" w14:textId="77777777" w:rsidR="00E01846" w:rsidRDefault="00E01846" w:rsidP="00E01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музыке</w:t>
      </w:r>
    </w:p>
    <w:p w14:paraId="27F0F496" w14:textId="77777777" w:rsidR="00F866DF" w:rsidRPr="00E01846" w:rsidRDefault="00F866DF" w:rsidP="00E01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6237"/>
        <w:gridCol w:w="851"/>
        <w:gridCol w:w="1559"/>
        <w:gridCol w:w="1417"/>
        <w:gridCol w:w="4106"/>
      </w:tblGrid>
      <w:tr w:rsidR="00E01846" w:rsidRPr="00F866DF" w14:paraId="371ABE7E" w14:textId="77777777" w:rsidTr="00E01846">
        <w:trPr>
          <w:trHeight w:val="675"/>
          <w:jc w:val="center"/>
        </w:trPr>
        <w:tc>
          <w:tcPr>
            <w:tcW w:w="736" w:type="dxa"/>
            <w:vMerge w:val="restart"/>
            <w:vAlign w:val="center"/>
          </w:tcPr>
          <w:p w14:paraId="61E3EF0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056369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  <w:vAlign w:val="center"/>
          </w:tcPr>
          <w:p w14:paraId="0678FE2C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14:paraId="6ABBA41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76" w:type="dxa"/>
            <w:gridSpan w:val="2"/>
            <w:vAlign w:val="center"/>
          </w:tcPr>
          <w:p w14:paraId="3B93FBB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372C3C86" w14:textId="77777777" w:rsidR="00E01846" w:rsidRPr="00E01846" w:rsidRDefault="005B3F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01846" w:rsidRPr="00F866DF" w14:paraId="2A020C56" w14:textId="77777777" w:rsidTr="00E01846">
        <w:trPr>
          <w:trHeight w:val="450"/>
          <w:jc w:val="center"/>
        </w:trPr>
        <w:tc>
          <w:tcPr>
            <w:tcW w:w="736" w:type="dxa"/>
            <w:vMerge/>
            <w:vAlign w:val="center"/>
          </w:tcPr>
          <w:p w14:paraId="180AAB23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14:paraId="6C541C81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1D662F1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9EAEE9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17" w:type="dxa"/>
            <w:vAlign w:val="center"/>
          </w:tcPr>
          <w:p w14:paraId="0AA9082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4106" w:type="dxa"/>
            <w:vMerge/>
            <w:vAlign w:val="center"/>
          </w:tcPr>
          <w:p w14:paraId="11A9612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46" w:rsidRPr="00E01846" w14:paraId="71F7617C" w14:textId="77777777" w:rsidTr="00E01846">
        <w:trPr>
          <w:trHeight w:val="450"/>
          <w:jc w:val="center"/>
        </w:trPr>
        <w:tc>
          <w:tcPr>
            <w:tcW w:w="14906" w:type="dxa"/>
            <w:gridSpan w:val="6"/>
            <w:vAlign w:val="center"/>
          </w:tcPr>
          <w:p w14:paraId="2BA004ED" w14:textId="77777777" w:rsidR="00E01846" w:rsidRPr="00455ABB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года: «О чём рассказывает музыка» 34ч</w:t>
            </w:r>
          </w:p>
          <w:p w14:paraId="34E9CF17" w14:textId="77777777" w:rsidR="00455ABB" w:rsidRPr="00455ABB" w:rsidRDefault="00455ABB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BA7AC7" w14:textId="77777777" w:rsidR="00B0083B" w:rsidRPr="00B0083B" w:rsidRDefault="00455ABB" w:rsidP="00B0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понятно, точно, корректно излагать свои мысли;</w:t>
            </w:r>
            <w:r w:rsidR="00BF0D5C"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общие свойства  и  признаки предметов (по результатам наблюдения, объяснений учителя); овладение способностями принимать и сохранять цели и задачи учебной деятельности, поиска средств ее осуществления в разных формах и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видах музыкальной деятельности; </w:t>
            </w:r>
            <w:r w:rsidR="00B0083B"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 в процессе восприятия музыкальных сочинений.</w:t>
            </w:r>
          </w:p>
          <w:p w14:paraId="7504DA77" w14:textId="77777777" w:rsidR="00B0083B" w:rsidRPr="00B0083B" w:rsidRDefault="00455ABB" w:rsidP="00B0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B0083B"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083B"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и </w:t>
            </w: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осмыслять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 деятельности; согласование и координация деятельности с другими ее участниками; овладение умениями совместной деятельности; 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14:paraId="563DED95" w14:textId="77777777" w:rsidR="00B0083B" w:rsidRPr="00B0083B" w:rsidRDefault="00455ABB" w:rsidP="00B0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0083B"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083B" w:rsidRPr="00B0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83B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вопросы; работать с рисунками; составлять рассказ по рисунку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</w:rPr>
              <w:t>; овладение логическими действиями сравнения, анализа, синтеза, обобщения; о</w:t>
            </w:r>
            <w:r w:rsidR="00B0083B"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83B"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способов решения проблем творческого и поискового характера в процессе восприятия, исполнения, оценки музыкальных сочинений.</w:t>
            </w:r>
          </w:p>
          <w:p w14:paraId="20D04BC4" w14:textId="77777777" w:rsidR="00455ABB" w:rsidRPr="00B0083B" w:rsidRDefault="00455ABB" w:rsidP="00B008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00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B0083B" w:rsidRPr="00B00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ичностные</w:t>
            </w:r>
            <w:r w:rsidRPr="00B00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0083B" w:rsidRPr="00B00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чувства, прежде всего доброжелательность и эмоционально-нравственная отзывчивость; уважительное отношение к иному мнению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умение наблюдать за разнообразными явлениями жизни и искусства в учебной деятельности, их понимание и оценка; развитие мотивов учебной деятельности и личностного смысла учения;  овладение навыками сотрудничества с учителем и сверстниками; </w:t>
            </w:r>
            <w:r w:rsidR="00B0083B" w:rsidRPr="00B008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83B" w:rsidRPr="00B0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риентация в культурном многообразии окружающей действительности; участие в музыкальной жизни класса, школы, города и др..</w:t>
            </w:r>
          </w:p>
        </w:tc>
      </w:tr>
      <w:tr w:rsidR="00E01846" w:rsidRPr="00F866DF" w14:paraId="6F2040FA" w14:textId="77777777" w:rsidTr="005B3F46">
        <w:trPr>
          <w:trHeight w:val="450"/>
          <w:jc w:val="center"/>
        </w:trPr>
        <w:tc>
          <w:tcPr>
            <w:tcW w:w="736" w:type="dxa"/>
            <w:vAlign w:val="center"/>
          </w:tcPr>
          <w:p w14:paraId="3A63D698" w14:textId="77777777" w:rsidR="00E01846" w:rsidRPr="00F866DF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C6B7F" w14:textId="77777777" w:rsidR="00E01846" w:rsidRPr="00F866DF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4BEA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vAlign w:val="center"/>
          </w:tcPr>
          <w:p w14:paraId="6EB2EC80" w14:textId="77777777" w:rsidR="00E01846" w:rsidRPr="00F866DF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– 8 ч.</w:t>
            </w:r>
          </w:p>
          <w:p w14:paraId="6127D0A0" w14:textId="77777777" w:rsidR="00E01846" w:rsidRPr="00F866DF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B7A24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музыке</w:t>
            </w:r>
          </w:p>
        </w:tc>
        <w:tc>
          <w:tcPr>
            <w:tcW w:w="851" w:type="dxa"/>
            <w:vAlign w:val="center"/>
          </w:tcPr>
          <w:p w14:paraId="4F09A61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4036D47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280E37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bottom"/>
          </w:tcPr>
          <w:p w14:paraId="75A25192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574EE51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369A93C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vAlign w:val="center"/>
          </w:tcPr>
          <w:p w14:paraId="478E4AB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музыка «нарисовать» портрет?</w:t>
            </w:r>
          </w:p>
        </w:tc>
        <w:tc>
          <w:tcPr>
            <w:tcW w:w="851" w:type="dxa"/>
            <w:vAlign w:val="center"/>
          </w:tcPr>
          <w:p w14:paraId="38D57293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F99434C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5B7A8E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51D78E24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D0054DD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01E7813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14:paraId="29547152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сказочной стране гномов</w:t>
            </w:r>
          </w:p>
        </w:tc>
        <w:tc>
          <w:tcPr>
            <w:tcW w:w="851" w:type="dxa"/>
            <w:vAlign w:val="center"/>
          </w:tcPr>
          <w:p w14:paraId="278C30E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483DF8A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C78B82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0E3D33FE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474BBFC6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70C487F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14:paraId="3EA0D4DD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 единстве: вариации</w:t>
            </w:r>
          </w:p>
        </w:tc>
        <w:tc>
          <w:tcPr>
            <w:tcW w:w="851" w:type="dxa"/>
            <w:vAlign w:val="center"/>
          </w:tcPr>
          <w:p w14:paraId="3B12FCB9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2762843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9F3711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3B47A9D9" w14:textId="77777777" w:rsidR="00E01846" w:rsidRPr="00E01846" w:rsidRDefault="005B3F46" w:rsidP="005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лушать произведения, написанные в форме вариаций,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их 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375A2E97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008F5E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14:paraId="32CDA89B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 давно минувших дней…»</w:t>
            </w:r>
          </w:p>
        </w:tc>
        <w:tc>
          <w:tcPr>
            <w:tcW w:w="851" w:type="dxa"/>
            <w:vAlign w:val="center"/>
          </w:tcPr>
          <w:p w14:paraId="16CA236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3BD82E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854D41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6959DC02" w14:textId="77777777" w:rsidR="00E01846" w:rsidRPr="00E01846" w:rsidRDefault="005B3F46" w:rsidP="005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и записать русскую народную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A75139D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19BA25F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14:paraId="154FE0D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русский дух… там Русью пахнет!»</w:t>
            </w:r>
          </w:p>
        </w:tc>
        <w:tc>
          <w:tcPr>
            <w:tcW w:w="851" w:type="dxa"/>
            <w:vAlign w:val="center"/>
          </w:tcPr>
          <w:p w14:paraId="34710C4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FF0721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55604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445A622C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17144276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587E61E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14:paraId="037DA12D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Руси родной, на Руси большой не бывать врагу…»</w:t>
            </w:r>
          </w:p>
        </w:tc>
        <w:tc>
          <w:tcPr>
            <w:tcW w:w="851" w:type="dxa"/>
            <w:vAlign w:val="center"/>
          </w:tcPr>
          <w:p w14:paraId="059CE3D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EDC595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65C099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63E9B010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242B2ACE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7F466AE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14:paraId="4B7F148D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кругу: рондо</w:t>
            </w:r>
          </w:p>
        </w:tc>
        <w:tc>
          <w:tcPr>
            <w:tcW w:w="851" w:type="dxa"/>
            <w:vAlign w:val="center"/>
          </w:tcPr>
          <w:p w14:paraId="654444C1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70E90A9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4D0502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569EC652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65644AD9" w14:textId="77777777" w:rsidTr="005B3F46">
        <w:trPr>
          <w:trHeight w:val="450"/>
          <w:jc w:val="center"/>
        </w:trPr>
        <w:tc>
          <w:tcPr>
            <w:tcW w:w="736" w:type="dxa"/>
            <w:vAlign w:val="center"/>
          </w:tcPr>
          <w:p w14:paraId="2715F3B5" w14:textId="77777777" w:rsidR="00E01846" w:rsidRPr="00F866DF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33C8D" w14:textId="77777777" w:rsidR="00E01846" w:rsidRPr="00F866DF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69FE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14:paraId="4B50261F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D3539E" w14:textId="77777777" w:rsidR="00E01846" w:rsidRPr="00F866DF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– 8 ч.</w:t>
            </w:r>
          </w:p>
          <w:p w14:paraId="323BC4DE" w14:textId="77777777" w:rsidR="00E01846" w:rsidRPr="00F866DF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C44C7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кругу: рондо</w:t>
            </w:r>
          </w:p>
        </w:tc>
        <w:tc>
          <w:tcPr>
            <w:tcW w:w="851" w:type="dxa"/>
            <w:vAlign w:val="center"/>
          </w:tcPr>
          <w:p w14:paraId="1DE74EC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4DC4E80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6062AF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bottom"/>
          </w:tcPr>
          <w:p w14:paraId="05A9FD3A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картинки по теме урока.</w:t>
            </w:r>
          </w:p>
        </w:tc>
      </w:tr>
      <w:tr w:rsidR="00E01846" w:rsidRPr="00F866DF" w14:paraId="42EA2C7A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53984A3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vAlign w:val="center"/>
          </w:tcPr>
          <w:p w14:paraId="1462E7BC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музыкальные интонации</w:t>
            </w:r>
          </w:p>
        </w:tc>
        <w:tc>
          <w:tcPr>
            <w:tcW w:w="851" w:type="dxa"/>
            <w:vAlign w:val="center"/>
          </w:tcPr>
          <w:p w14:paraId="3160D809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B4CA8B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F126F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1C715582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сказку об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77F65A4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2CB90C6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14:paraId="521D9B37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музыкальные интонации</w:t>
            </w:r>
          </w:p>
        </w:tc>
        <w:tc>
          <w:tcPr>
            <w:tcW w:w="851" w:type="dxa"/>
            <w:vAlign w:val="center"/>
          </w:tcPr>
          <w:p w14:paraId="54D877F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F7F9A59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D510AB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19150C23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сказку об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082D2383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D6B36F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14:paraId="2529962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бывают музыкальные интонации</w:t>
            </w:r>
          </w:p>
        </w:tc>
        <w:tc>
          <w:tcPr>
            <w:tcW w:w="851" w:type="dxa"/>
            <w:vAlign w:val="center"/>
          </w:tcPr>
          <w:p w14:paraId="47711A0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9002E3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F9221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4E9D6B60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сказку об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08559651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6B7FFB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37" w:type="dxa"/>
            <w:vAlign w:val="center"/>
          </w:tcPr>
          <w:p w14:paraId="1BD96F3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музыке</w:t>
            </w:r>
          </w:p>
        </w:tc>
        <w:tc>
          <w:tcPr>
            <w:tcW w:w="851" w:type="dxa"/>
            <w:vAlign w:val="center"/>
          </w:tcPr>
          <w:p w14:paraId="7F8B534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F060E7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6662FC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59435D0D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кроссворд по музыкальным терминам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38B9A386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567445B1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14:paraId="45A26DD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 и солнце, день чудесный…»</w:t>
            </w:r>
          </w:p>
        </w:tc>
        <w:tc>
          <w:tcPr>
            <w:tcW w:w="851" w:type="dxa"/>
            <w:vAlign w:val="center"/>
          </w:tcPr>
          <w:p w14:paraId="035CC97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9A8C2F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A4BC861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485324DA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49761361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4C32DD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vAlign w:val="center"/>
          </w:tcPr>
          <w:p w14:paraId="0EC242A3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Твое, Христе Боже наш…»</w:t>
            </w:r>
          </w:p>
        </w:tc>
        <w:tc>
          <w:tcPr>
            <w:tcW w:w="851" w:type="dxa"/>
            <w:vAlign w:val="center"/>
          </w:tcPr>
          <w:p w14:paraId="4D831D2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3A02A5B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29BD53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7F505FBF" w14:textId="77777777" w:rsidR="00E01846" w:rsidRPr="00E01846" w:rsidRDefault="005B3F46" w:rsidP="005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рисунок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4A5F7D67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51D246C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14:paraId="0AF238A2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Твое, Христе Боже наш…»</w:t>
            </w:r>
          </w:p>
        </w:tc>
        <w:tc>
          <w:tcPr>
            <w:tcW w:w="851" w:type="dxa"/>
            <w:vAlign w:val="center"/>
          </w:tcPr>
          <w:p w14:paraId="0973476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686851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1ABD0C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0775B9A4" w14:textId="77777777" w:rsidR="00E01846" w:rsidRPr="00E01846" w:rsidRDefault="005B3F46" w:rsidP="005B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Придумать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ритмический рисунок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EF7235E" w14:textId="77777777" w:rsidTr="005B3F46">
        <w:trPr>
          <w:trHeight w:val="450"/>
          <w:jc w:val="center"/>
        </w:trPr>
        <w:tc>
          <w:tcPr>
            <w:tcW w:w="736" w:type="dxa"/>
            <w:vAlign w:val="center"/>
          </w:tcPr>
          <w:p w14:paraId="4C5AB46E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8BBE6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D3B8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14:paraId="13415CC6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90CA48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– 10 ч.</w:t>
            </w:r>
          </w:p>
          <w:p w14:paraId="46AD0865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7D52B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Колокольные звоны на Руси</w:t>
            </w:r>
          </w:p>
        </w:tc>
        <w:tc>
          <w:tcPr>
            <w:tcW w:w="851" w:type="dxa"/>
            <w:vAlign w:val="center"/>
          </w:tcPr>
          <w:p w14:paraId="4E29C19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32F4982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C7D988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bottom"/>
          </w:tcPr>
          <w:p w14:paraId="29528CFA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632DA5D8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A14B11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vAlign w:val="center"/>
          </w:tcPr>
          <w:p w14:paraId="16DB182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храме</w:t>
            </w:r>
          </w:p>
        </w:tc>
        <w:tc>
          <w:tcPr>
            <w:tcW w:w="851" w:type="dxa"/>
            <w:vAlign w:val="center"/>
          </w:tcPr>
          <w:p w14:paraId="6E3949C1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6CF71E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F52012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08028179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духовной музыке (или духовном произведении)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2F6966E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694033B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14:paraId="5F0D1B6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Глинка – основоположник русской классической музыки</w:t>
            </w:r>
          </w:p>
        </w:tc>
        <w:tc>
          <w:tcPr>
            <w:tcW w:w="851" w:type="dxa"/>
            <w:vAlign w:val="center"/>
          </w:tcPr>
          <w:p w14:paraId="14E0CDB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F404E5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109C17C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5E508B23" w14:textId="77777777" w:rsidR="00E01846" w:rsidRPr="00E01846" w:rsidRDefault="005B3F46" w:rsidP="005B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композиторе М. Глинке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60044C35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58F5D63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vAlign w:val="center"/>
          </w:tcPr>
          <w:p w14:paraId="6A272D0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патриотизм</w:t>
            </w: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851" w:type="dxa"/>
            <w:vAlign w:val="center"/>
          </w:tcPr>
          <w:p w14:paraId="7BF66E5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37F38D1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5789FD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4F99F2CC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мини- сочинение о патриотизме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75B6756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1FEC6DC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vAlign w:val="center"/>
          </w:tcPr>
          <w:p w14:paraId="4C3BA9E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национальный герой Иван Сусанин</w:t>
            </w:r>
          </w:p>
        </w:tc>
        <w:tc>
          <w:tcPr>
            <w:tcW w:w="851" w:type="dxa"/>
            <w:vAlign w:val="center"/>
          </w:tcPr>
          <w:p w14:paraId="27F106FD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4A5E11D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ABA012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5CCA48E5" w14:textId="77777777" w:rsidR="00E01846" w:rsidRPr="00E01846" w:rsidRDefault="006654D7" w:rsidP="0066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сюжета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0CA7FFAC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6898288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vAlign w:val="center"/>
          </w:tcPr>
          <w:p w14:paraId="3057BE87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501B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Масленица!</w:t>
            </w:r>
          </w:p>
        </w:tc>
        <w:tc>
          <w:tcPr>
            <w:tcW w:w="851" w:type="dxa"/>
            <w:vAlign w:val="center"/>
          </w:tcPr>
          <w:p w14:paraId="598F4D3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992870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5540DE3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74A58338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9AED032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2408149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vAlign w:val="center"/>
          </w:tcPr>
          <w:p w14:paraId="6509E986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09445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имитация</w:t>
            </w:r>
          </w:p>
        </w:tc>
        <w:tc>
          <w:tcPr>
            <w:tcW w:w="851" w:type="dxa"/>
            <w:vAlign w:val="center"/>
          </w:tcPr>
          <w:p w14:paraId="5654E5B2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1FCB43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69A273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02DFAAF9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иллюстрации к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30A75174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227601C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vAlign w:val="center"/>
          </w:tcPr>
          <w:p w14:paraId="242F2A8D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03558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имитация</w:t>
            </w:r>
          </w:p>
        </w:tc>
        <w:tc>
          <w:tcPr>
            <w:tcW w:w="851" w:type="dxa"/>
            <w:vAlign w:val="center"/>
          </w:tcPr>
          <w:p w14:paraId="118B4DC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834B3B3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8DEA80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60E0F1C1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иллюстрации к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2B09C509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1DECAEE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vAlign w:val="center"/>
          </w:tcPr>
          <w:p w14:paraId="1BFE8CA4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детям</w:t>
            </w:r>
          </w:p>
        </w:tc>
        <w:tc>
          <w:tcPr>
            <w:tcW w:w="851" w:type="dxa"/>
            <w:vAlign w:val="center"/>
          </w:tcPr>
          <w:p w14:paraId="0F66365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F3E608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709B6C3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4AB55EFC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3E70ED3D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30D8BBC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vAlign w:val="center"/>
          </w:tcPr>
          <w:p w14:paraId="05A92634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B48FF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изображающие музыкальные инструменты</w:t>
            </w:r>
          </w:p>
        </w:tc>
        <w:tc>
          <w:tcPr>
            <w:tcW w:w="851" w:type="dxa"/>
            <w:vAlign w:val="center"/>
          </w:tcPr>
          <w:p w14:paraId="289C29A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9F64B9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8BF1050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64E19DD5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06279B2C" w14:textId="77777777" w:rsidTr="006654D7">
        <w:trPr>
          <w:trHeight w:val="450"/>
          <w:jc w:val="center"/>
        </w:trPr>
        <w:tc>
          <w:tcPr>
            <w:tcW w:w="736" w:type="dxa"/>
            <w:vAlign w:val="center"/>
          </w:tcPr>
          <w:p w14:paraId="0D4A167A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D0D93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EB6A4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817D54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1F1D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vAlign w:val="center"/>
          </w:tcPr>
          <w:p w14:paraId="17983F72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– 8 ч.</w:t>
            </w:r>
          </w:p>
          <w:p w14:paraId="46C6A6A5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F3E48D" w14:textId="77777777" w:rsidR="00805891" w:rsidRPr="00F866DF" w:rsidRDefault="00805891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3E28C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«Жизненные правила для музыкантов» Р. Шумана</w:t>
            </w:r>
          </w:p>
        </w:tc>
        <w:tc>
          <w:tcPr>
            <w:tcW w:w="851" w:type="dxa"/>
            <w:vAlign w:val="center"/>
          </w:tcPr>
          <w:p w14:paraId="6466C8DC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47C02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63BA2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A86B3" w14:textId="77777777" w:rsidR="00805891" w:rsidRPr="00F866DF" w:rsidRDefault="00805891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E5A7D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46E268F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E1B9B9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bottom"/>
          </w:tcPr>
          <w:p w14:paraId="4C9EE0EC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творчестве Р. Шумана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7A6665C5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3878ADD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vAlign w:val="center"/>
          </w:tcPr>
          <w:p w14:paraId="08B2F10C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 смычковые инструменты</w:t>
            </w:r>
          </w:p>
        </w:tc>
        <w:tc>
          <w:tcPr>
            <w:tcW w:w="851" w:type="dxa"/>
            <w:vAlign w:val="center"/>
          </w:tcPr>
          <w:p w14:paraId="53D6133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6AB946C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F69C79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681B4D03" w14:textId="77777777" w:rsidR="00E01846" w:rsidRPr="00E01846" w:rsidRDefault="006654D7" w:rsidP="0066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иллюстрацию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6E54B33A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55B362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237" w:type="dxa"/>
            <w:vAlign w:val="center"/>
          </w:tcPr>
          <w:p w14:paraId="5739F659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Прокофьев. Симфоническая сказка «Петя и волк»</w:t>
            </w:r>
          </w:p>
        </w:tc>
        <w:tc>
          <w:tcPr>
            <w:tcW w:w="851" w:type="dxa"/>
            <w:vAlign w:val="center"/>
          </w:tcPr>
          <w:p w14:paraId="65AC8F4B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8021DB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43ADDC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115B1581" w14:textId="77777777" w:rsidR="00E01846" w:rsidRPr="00E01846" w:rsidRDefault="006654D7" w:rsidP="0066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отовить музыкальные вопросы для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54CC0418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426CAF3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vAlign w:val="center"/>
          </w:tcPr>
          <w:p w14:paraId="5E8A56E6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Прокофьев. Симфоническая сказка «Петя и волк»</w:t>
            </w:r>
          </w:p>
        </w:tc>
        <w:tc>
          <w:tcPr>
            <w:tcW w:w="851" w:type="dxa"/>
            <w:vAlign w:val="center"/>
          </w:tcPr>
          <w:p w14:paraId="7C349CCD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970703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98DBEA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0DD8E4BE" w14:textId="77777777" w:rsidR="00E01846" w:rsidRPr="00E01846" w:rsidRDefault="006654D7" w:rsidP="0066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отовить музыкальные вопросы для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15C9E3F6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31C5F9F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vAlign w:val="center"/>
          </w:tcPr>
          <w:p w14:paraId="13134C21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 память героям. День Победы</w:t>
            </w:r>
          </w:p>
        </w:tc>
        <w:tc>
          <w:tcPr>
            <w:tcW w:w="851" w:type="dxa"/>
            <w:vAlign w:val="center"/>
          </w:tcPr>
          <w:p w14:paraId="665C47D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7D3C98E8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8C2F70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0A8B1C50" w14:textId="77777777" w:rsidR="00E01846" w:rsidRPr="00E01846" w:rsidRDefault="006654D7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теме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312D6DC4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7D3AFEF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vAlign w:val="center"/>
          </w:tcPr>
          <w:p w14:paraId="5B558A66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ли быть музыкальным исполнителем?</w:t>
            </w:r>
          </w:p>
        </w:tc>
        <w:tc>
          <w:tcPr>
            <w:tcW w:w="851" w:type="dxa"/>
            <w:vAlign w:val="center"/>
          </w:tcPr>
          <w:p w14:paraId="7BAB5E5E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78502AE4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68A58A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7477C0D4" w14:textId="77777777" w:rsidR="00E01846" w:rsidRPr="00E01846" w:rsidRDefault="006654D7" w:rsidP="0066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себя в роли 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32C77661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36D8CFA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vAlign w:val="center"/>
          </w:tcPr>
          <w:p w14:paraId="36A2C5CF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музыканты-исполнители</w:t>
            </w:r>
          </w:p>
        </w:tc>
        <w:tc>
          <w:tcPr>
            <w:tcW w:w="851" w:type="dxa"/>
            <w:vAlign w:val="center"/>
          </w:tcPr>
          <w:p w14:paraId="1D8B5A03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0608E75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E9F4ADF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6008202E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выдающихся современных музыкантов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846" w:rsidRPr="00F866DF" w14:paraId="23713F85" w14:textId="77777777" w:rsidTr="00E01846">
        <w:trPr>
          <w:trHeight w:val="450"/>
          <w:jc w:val="center"/>
        </w:trPr>
        <w:tc>
          <w:tcPr>
            <w:tcW w:w="736" w:type="dxa"/>
            <w:vAlign w:val="center"/>
          </w:tcPr>
          <w:p w14:paraId="29152FC5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vAlign w:val="center"/>
          </w:tcPr>
          <w:p w14:paraId="2CD66BD0" w14:textId="77777777" w:rsidR="00E01846" w:rsidRPr="00E01846" w:rsidRDefault="00E01846" w:rsidP="00E0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залы мира</w:t>
            </w:r>
          </w:p>
        </w:tc>
        <w:tc>
          <w:tcPr>
            <w:tcW w:w="851" w:type="dxa"/>
            <w:vAlign w:val="center"/>
          </w:tcPr>
          <w:p w14:paraId="38F2DCD6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580EC227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93B25CA" w14:textId="77777777" w:rsidR="00E01846" w:rsidRPr="00E01846" w:rsidRDefault="00E01846" w:rsidP="00E0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Align w:val="center"/>
          </w:tcPr>
          <w:p w14:paraId="7D258521" w14:textId="77777777" w:rsidR="00E01846" w:rsidRPr="00E01846" w:rsidRDefault="006654D7" w:rsidP="006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любимого музыкального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A9EA6F6" w14:textId="77777777" w:rsidR="00E01846" w:rsidRPr="00E01846" w:rsidRDefault="00E01846" w:rsidP="00E018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7F672" w14:textId="77777777" w:rsidR="00CB4428" w:rsidRPr="00F866DF" w:rsidRDefault="00CB4428">
      <w:pPr>
        <w:rPr>
          <w:rFonts w:ascii="Times New Roman" w:hAnsi="Times New Roman" w:cs="Times New Roman"/>
          <w:sz w:val="24"/>
          <w:szCs w:val="24"/>
        </w:rPr>
      </w:pPr>
    </w:p>
    <w:sectPr w:rsidR="00CB4428" w:rsidRPr="00F866DF" w:rsidSect="00E01846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42FC8"/>
    <w:multiLevelType w:val="hybridMultilevel"/>
    <w:tmpl w:val="7AF81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428"/>
    <w:rsid w:val="00247637"/>
    <w:rsid w:val="00455ABB"/>
    <w:rsid w:val="005B3F46"/>
    <w:rsid w:val="006654D7"/>
    <w:rsid w:val="00724F59"/>
    <w:rsid w:val="00805891"/>
    <w:rsid w:val="00907F31"/>
    <w:rsid w:val="009964C5"/>
    <w:rsid w:val="009A794C"/>
    <w:rsid w:val="009C78E0"/>
    <w:rsid w:val="00B0083B"/>
    <w:rsid w:val="00BF0D5C"/>
    <w:rsid w:val="00C34214"/>
    <w:rsid w:val="00CB4428"/>
    <w:rsid w:val="00E01846"/>
    <w:rsid w:val="00F8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32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455AB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45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3097</Words>
  <Characters>17654</Characters>
  <Application>Microsoft Macintosh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Пользователь Microsoft Office</cp:lastModifiedBy>
  <cp:revision>8</cp:revision>
  <dcterms:created xsi:type="dcterms:W3CDTF">2017-09-01T09:23:00Z</dcterms:created>
  <dcterms:modified xsi:type="dcterms:W3CDTF">2019-04-08T13:10:00Z</dcterms:modified>
</cp:coreProperties>
</file>