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0" w:rsidRDefault="00AA40B0" w:rsidP="00AA40B0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A40B0" w:rsidRDefault="00AA40B0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«Николаевская средняя школа» 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AA40B0" w:rsidRDefault="00AA40B0" w:rsidP="00AA40B0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____________________ (</w:t>
      </w:r>
      <w:r w:rsidR="00E04373">
        <w:rPr>
          <w:rFonts w:ascii="Times New Roman" w:hAnsi="Times New Roman" w:cs="Times New Roman"/>
          <w:sz w:val="24"/>
          <w:szCs w:val="24"/>
        </w:rPr>
        <w:t>Муравьёва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</w:p>
    <w:p w:rsidR="00AA40B0" w:rsidRDefault="00AA40B0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</w:rPr>
      </w:pPr>
    </w:p>
    <w:p w:rsidR="00AA40B0" w:rsidRDefault="00AA40B0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AA40B0" w:rsidRDefault="00AA40B0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AA40B0" w:rsidRDefault="00AA40B0" w:rsidP="00AA40B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A40B0" w:rsidRDefault="00AA40B0" w:rsidP="00AA40B0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AA40B0" w:rsidRDefault="00AA40B0" w:rsidP="00AA4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Гарина Анна Леонидовна</w:t>
      </w:r>
    </w:p>
    <w:p w:rsidR="00AA40B0" w:rsidRDefault="00AA40B0" w:rsidP="00AA40B0">
      <w:pPr>
        <w:tabs>
          <w:tab w:val="left" w:pos="5492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физической культуры</w:t>
      </w:r>
    </w:p>
    <w:p w:rsidR="00AA40B0" w:rsidRDefault="00AA40B0" w:rsidP="00AA40B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843C52" w:rsidRDefault="00E04373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 - 2019</w:t>
      </w:r>
      <w:r w:rsidR="00AA40B0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D878D8" w:rsidRDefault="00D878D8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1198"/>
      </w:tblGrid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Элементы 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  разработана на основе Примерной программы по физической культуре Федерального  государственного образовательного стандарта начального общего образования  (Москва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росвещение, 2014г.)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задач: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укрепление </w:t>
            </w: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здоровья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общих представлений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интереса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занятиям физическими упражнениями, подвижным играм, формам активного отдыха и досуга;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обучение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простейшим способам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обучения физической культуре </w:t>
            </w:r>
            <w:r w:rsidRPr="00D8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направлена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реализацию принципа вариативности,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реализацию принципа достаточности и сообразности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соблюдение дидактических принципов «от известного к неизвестному» и «от простого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сложному», 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расширение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связей,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усиление оздоровительного эффекта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достигаемого в ходе активного использования школьниками 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D878D8" w:rsidRPr="00D878D8" w:rsidRDefault="00D878D8" w:rsidP="00D878D8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Примерной программой по физической культуре в начальной школе на предметную область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выделяется 270 ч. (2 часа в неделю). Третий час на преподавание учебного предмета «Физическая культура» был введен приказом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      </w:r>
          </w:p>
          <w:p w:rsidR="00D878D8" w:rsidRPr="00D878D8" w:rsidRDefault="00D878D8" w:rsidP="00D878D8">
            <w:pPr>
              <w:shd w:val="clear" w:color="auto" w:fill="FFFFFF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рабочей программе количество часов, отведенных на каждый раздел программы  пропорционально увеличено за счет введения третьего часа. В Примерной программе программный материал разделов «Плавание»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 22 часа. </w:t>
            </w:r>
          </w:p>
          <w:p w:rsidR="00D878D8" w:rsidRPr="00D878D8" w:rsidRDefault="00D878D8" w:rsidP="00D878D8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Программный материал усложняется по разделам каждый год за счет увеличения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элементов на базе ранее пройденных.</w:t>
            </w:r>
          </w:p>
          <w:p w:rsidR="00D878D8" w:rsidRPr="00D878D8" w:rsidRDefault="00D878D8" w:rsidP="00D878D8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Программный материал раздела «Подвижные игры» в 1-2 классах включает в себя подвижные  игры на основе бас</w:t>
            </w:r>
            <w:r w:rsidRPr="00D878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87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кетбола, в 3-4 классах программный материал  также включает в себя подвижные игры на основе волейбола и футбола.  Программный материал усложняется по разделам каждый год за счет увеличения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элементов на базе ранее пройденных.</w:t>
            </w:r>
          </w:p>
          <w:p w:rsidR="00D878D8" w:rsidRPr="00D878D8" w:rsidRDefault="00D878D8" w:rsidP="00D878D8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климатическими условиями нашего региона последовательность прохождения тем изменена: в осеннее – весенний период изучается тема «Легкая атлетика». В тематическом планировании 1 класса изучение раздела «Физическое совершенствование» начинается с тематического раздела «Гимнастика. Движения и передвижения строем». Это связано с необходимостью научить учащихся организованным построениям и перестроениям для повышения моторной плотности последующих уроков. </w:t>
            </w:r>
          </w:p>
          <w:p w:rsidR="00D878D8" w:rsidRPr="00D878D8" w:rsidRDefault="00D878D8" w:rsidP="00D878D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      </w:r>
            <w:r w:rsidRPr="00D878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соответствии с решением педагогического совета школы. </w:t>
            </w:r>
          </w:p>
          <w:p w:rsidR="00D878D8" w:rsidRPr="00D878D8" w:rsidRDefault="00D878D8" w:rsidP="00D878D8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окончании начальной школы учащийся должен показать уровень физической подготов</w:t>
            </w:r>
            <w:r w:rsidRPr="00D878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878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ленности не ниже результатов, приведенных в разделе «Демонстрировать», что соответствует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обязательному минимуму содержания образования.</w:t>
            </w:r>
          </w:p>
          <w:p w:rsidR="00D878D8" w:rsidRPr="00D878D8" w:rsidRDefault="00D878D8" w:rsidP="00D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«Физическая культура» является основой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воспитании школьников.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      </w:r>
          </w:p>
          <w:p w:rsidR="00D878D8" w:rsidRPr="00D878D8" w:rsidRDefault="00D878D8" w:rsidP="00D878D8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-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      </w:r>
          </w:p>
          <w:p w:rsidR="00D878D8" w:rsidRPr="00D878D8" w:rsidRDefault="00D878D8" w:rsidP="00D878D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37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неблагоприятные социальные, экономические и экологические условия;</w:t>
            </w:r>
          </w:p>
          <w:p w:rsidR="00D878D8" w:rsidRPr="00D878D8" w:rsidRDefault="00D878D8" w:rsidP="00D878D8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риска, имеющие место в образовательных учреждениях, которые приводят к дальнейшему ухудшению здоровья учащихся;</w:t>
            </w:r>
          </w:p>
          <w:p w:rsidR="00D878D8" w:rsidRPr="00D878D8" w:rsidRDefault="00D878D8" w:rsidP="00D878D8">
            <w:pPr>
              <w:numPr>
                <w:ilvl w:val="1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в младшем школьном возрасте комплексы знаний, установок, правил поведения, привычек и навыков здорового образа жизни;</w:t>
            </w:r>
          </w:p>
          <w:p w:rsidR="00D878D8" w:rsidRPr="00D878D8" w:rsidRDefault="00D878D8" w:rsidP="00D878D8">
            <w:pPr>
              <w:numPr>
                <w:ilvl w:val="1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отношения учащихся младшего школьного возраста к своему здоровью.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 из области разных предметов: литературы, истории, математики, анатомии, физиологии, психологии и др. </w:t>
            </w:r>
          </w:p>
        </w:tc>
      </w:tr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D87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«Физическая культура» является необходимым компонентом общего образования школьников. Рабочая программа по физической культуре для 2 класса составлена из расчета часов указанных в базисном учебном плане МБОУ Николаевская СШ. Предмет «Физическая культура» в 3 классе в объеме 102 часа в год, 34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учебных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недели, из расчета 3 часа в неделю.</w:t>
            </w:r>
          </w:p>
        </w:tc>
      </w:tr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излагать факты истории развития физической культуры, характеризовать её роль и значение в </w:t>
            </w: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человека, связь с трудовой и военной деятельностью;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бережно обращаться с инвентарём и оборудованием, соблюдать требования техники безопасности к местам проведения;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подавать строевые команды, вести подсчёт при выполнении общеразвивающих упражнений;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выполнять акробатические и гимнастические комбинации на необходимом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техничном уровне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характеризовать признаки техничного исполнения;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D878D8" w:rsidRPr="00D878D8" w:rsidRDefault="00D878D8" w:rsidP="00D87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87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-Легкая атлетика (20час): ходьба и бег  9 часов, прыжки 6 часов, метание малого мяча 6 часов; 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-Кроссовая подготовка (17час);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-Гимнастика (16 часов):  акробатика, строевые упражнения 6 часов, висы, строевые упражнения 4 часа, опорный прыжок лазание 5 часов;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лыжная подготовка (20 часов)</w:t>
            </w:r>
          </w:p>
          <w:p w:rsidR="00D878D8" w:rsidRPr="00D878D8" w:rsidRDefault="00D878D8" w:rsidP="00D878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Спортивные и подвижные игры (28 часа).</w:t>
            </w:r>
          </w:p>
          <w:p w:rsidR="00D878D8" w:rsidRPr="00D878D8" w:rsidRDefault="00D878D8" w:rsidP="00D878D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учебных занятий:</w:t>
            </w:r>
          </w:p>
          <w:p w:rsidR="00D878D8" w:rsidRPr="00D878D8" w:rsidRDefault="00D878D8" w:rsidP="00D878D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878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направленностью;</w:t>
            </w:r>
          </w:p>
          <w:p w:rsidR="00D878D8" w:rsidRPr="00D878D8" w:rsidRDefault="00D878D8" w:rsidP="00D878D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с образовательно-обучающей направленности;</w:t>
            </w:r>
          </w:p>
          <w:p w:rsidR="00D878D8" w:rsidRPr="00D878D8" w:rsidRDefault="00D878D8" w:rsidP="00D87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878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образовательно-тренировочной направленностью.</w:t>
            </w:r>
          </w:p>
        </w:tc>
      </w:tr>
      <w:tr w:rsidR="00D878D8" w:rsidRPr="00D878D8" w:rsidTr="00D878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D8" w:rsidRPr="00D878D8" w:rsidRDefault="00D878D8" w:rsidP="00D878D8">
            <w:pPr>
              <w:keepNext/>
              <w:tabs>
                <w:tab w:val="left" w:pos="5560"/>
              </w:tabs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и нормы оценки знаний обучающихся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      </w:r>
          </w:p>
          <w:p w:rsidR="00D878D8" w:rsidRPr="00D878D8" w:rsidRDefault="00D878D8" w:rsidP="00D878D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Классификация ошибок и недочетов,влияющих на снижение оценки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Незначительными ошибками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считаются такие, которые не влияют на качество и результат выполнения. К незначительным ошибкам в основном относятся неточность отталкивания, нарушение ритма, неправильное исходное положение, «заступ» при приземлении.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Значительные ошибки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      </w:r>
          </w:p>
          <w:p w:rsidR="00D878D8" w:rsidRPr="00D878D8" w:rsidRDefault="00D878D8" w:rsidP="00D878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старт не из требуемого положения;</w:t>
            </w:r>
          </w:p>
          <w:p w:rsidR="00D878D8" w:rsidRPr="00D878D8" w:rsidRDefault="00D878D8" w:rsidP="00D878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- отталкивание далеко от планки при выполнении прыжков в длину, высоту;</w:t>
            </w:r>
          </w:p>
          <w:p w:rsidR="00D878D8" w:rsidRPr="00D878D8" w:rsidRDefault="00D878D8" w:rsidP="00D878D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- бросок мяча в кольцо, метание в цель с наличием дополнительных движений;</w:t>
            </w:r>
          </w:p>
          <w:p w:rsidR="00D878D8" w:rsidRPr="00D878D8" w:rsidRDefault="00D878D8" w:rsidP="00D878D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несинхронность выполнения упражнения.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Грубые ошибки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искажают технику движения, влияют на качество и результат выполнения упражнения.</w:t>
            </w:r>
          </w:p>
          <w:p w:rsidR="00D878D8" w:rsidRPr="00D878D8" w:rsidRDefault="00D878D8" w:rsidP="00D87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 за качественное выполнение упражнений, допускается наличие мелких ошибок.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«4»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допущено не более одной значительной ошибки и несколько мелких.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«3»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«2»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упражнение просто не выполнено. Причиной невыполнения является наличие грубых ошибок.</w:t>
            </w:r>
          </w:p>
          <w:p w:rsidR="00D878D8" w:rsidRPr="00D878D8" w:rsidRDefault="00D878D8" w:rsidP="00D8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видах (бег, прыжки, метание, броски, ходьба) необходимо учитывать результат: секунды, количество, длину, высоту.</w:t>
            </w:r>
            <w:proofErr w:type="gramEnd"/>
          </w:p>
        </w:tc>
      </w:tr>
    </w:tbl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Формирование универсальных учебных действий (УУД):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Легкая атлетика, кроссовая подготовка: </w:t>
      </w: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 учителем, сверстниками.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трудолюбие.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Значение физической культуры в жизнедеятельности человека.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Формирование социальной роли ученика.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учению.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качества быстроты и координации при выполнении беговых упражнений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Способность строить учебно-познавательную деятельность, учитывая все ее компоненты.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D878D8" w:rsidRPr="00D878D8" w:rsidRDefault="00D878D8" w:rsidP="00D878D8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 и быстроты при метании малого мяча.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Эффективно сотрудничать со сверстниками,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оказывать поддержку друг другу.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Стремление к справедливости, чести и достоинству  по отношению к себе и к другим людям.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Потребность в общении с учителем.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Умение слушать и вступать в диалог.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Потребность в общении с учителем.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Умение слушать и вступать в диалог.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Осуществлять продуктивное взаимодействие между сверстниками и педагогами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Эффективно сотрудничать со сверстниками,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оказывать поддержку друг другу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Оказывать посильную  помощь и моральную поддержку  сверстникам.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поддержать слабого игрока,  уметь достойно проигрывать.</w:t>
      </w:r>
    </w:p>
    <w:p w:rsidR="00D878D8" w:rsidRPr="00D878D8" w:rsidRDefault="00D878D8" w:rsidP="00D878D8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метания малого мяча.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Вести дискуссию, правильно выражать свои мысли.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Осознание человеком себя как представителя страны  и государства.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Контролировать учебные действия, аргументировать допущенные ошибки.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работе органов дыхания и </w:t>
      </w:r>
      <w:proofErr w:type="gramStart"/>
      <w:r w:rsidRPr="00D878D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свои действия и содержательно обосновывать правильность или ошибочность результата.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свои физические возможности.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Бережно обращаться с инвентарём и оборудованием.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Общеучебные</w:t>
      </w:r>
      <w:proofErr w:type="spellEnd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Подбор одежды и обуви для занятий физической культуры.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Факты истории развития физической культуры.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Контролировать режимы физической нагрузки на организм.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работе органов дыхания и </w:t>
      </w:r>
      <w:proofErr w:type="gramStart"/>
      <w:r w:rsidRPr="00D878D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 в различных ситуациях.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Формировать потребности к ЗОЖ.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правильно выполнять основные движения в прыжках; правильно приземляться.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двигательные действия.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метания малого мяча в цель.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Гимнастика, акробатика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Стремление к физическому совершенству: развитие и укрепление правильной осанки, координации.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Совершенствование осанки и координации.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Развитие гибкости, ловкости.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Развитие координационных способностей.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координации, быстроты при выполнении упражнений прикладной направленности.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осанку, учиться держать равновесие.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со сверстниками на принципах уважения, доброжелательности.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 включаться в работу, проявлять смекалку и сообразительность.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сотрудничать при выполнении совместных упражнений.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 универсальные умения по взаимодействию в группах при разучивании и выполнении упражнений.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Находить ошибки, уметь их исправлять.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работы по группам самостоятельно.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работу по отделениям.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Оказывать посильную  помощь и моральную поддержку  сверстникам.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Управлять эмоциями при общении со сверстниками.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упражнений с гимнастическими палками.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упражнений.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выполнении гимнастических упражнений прикладной направленности.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корректировать свои действия и действия в группе.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обращаться с инвентарём и оборудованием.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действия.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УУД.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Различать и выполнять строевые команды: «Равняйсь!» «Смирно!» «Вольно!»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Выполнение строевых команд под счет.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 (строевые упражнения).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ОРУ с предметами.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Показ упражнений с гимнастическими палками с учителем.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выполнять акробатические элементы слитно и раздельно.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Знать технику выполнения двигательных действий.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ходьбы, характеризовать и исправлять ошибки при выполнении ходьбы на скамейке.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двигательные действия.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организовать самостоятельную деятельность.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b/>
          <w:i/>
          <w:sz w:val="24"/>
          <w:szCs w:val="24"/>
        </w:rPr>
        <w:t>Лыжная подготовка и спортивные игры</w:t>
      </w:r>
    </w:p>
    <w:p w:rsidR="00D878D8" w:rsidRPr="00D878D8" w:rsidRDefault="00D878D8" w:rsidP="00D8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Персональный подбор лыжного инвентаря.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Стремиться к победе в игре.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Контролировать скорость передвижения на лыжах по частоте сердечных сокращений.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Значение ежедневных занятий спортом на организм человека.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Совершенствование передвижения на лыжах скользящим шагом.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Стремиться к победе в игре.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Совершенствование передвижения на лыжах ступающим шагом.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 координацию, внимание и ловкость во время проведения подвижных игр.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Активно  включаться в игровые действия, проявлять свои положительные качества.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Развитие внимания, координации, скорости и выносливости.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положительные качества личности,  упорство для освоения знаний.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упражнений.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Уметь слушать и вступать в диалог.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Поочередно выполнять передвижение по лыжне, уступать лыжню </w:t>
      </w:r>
      <w:proofErr w:type="gramStart"/>
      <w:r w:rsidRPr="00D878D8">
        <w:rPr>
          <w:rFonts w:ascii="Times New Roman" w:eastAsia="Times New Roman" w:hAnsi="Times New Roman" w:cs="Times New Roman"/>
          <w:sz w:val="24"/>
          <w:szCs w:val="24"/>
        </w:rPr>
        <w:t>обгоняющему</w:t>
      </w:r>
      <w:proofErr w:type="gramEnd"/>
      <w:r w:rsidRPr="00D87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высказывать и аргументировать свое мнение.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игровых действий.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Освоение новых двигательных действий.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при выполнении сложных физических нагрузок.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Проявлять трудолюбие и упорство в достижении целей.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в проведении подвижных игр на улице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Организовывать деятельность с учётом требований её безопасности.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на занятиях лыжной подготовки.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Различать допустимые и недопустимые формы поведения на отдыхе.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Различать допустимые и недопустимые формы поведения во время игры.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Умение корректировать и вносить изменения в поведение во время игры.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на занятиях лыжной подготовки.</w:t>
      </w:r>
    </w:p>
    <w:p w:rsidR="00D878D8" w:rsidRPr="00D878D8" w:rsidRDefault="00D878D8" w:rsidP="00D878D8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D878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УУД.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Иметь представление о переохлаждении и обморожении на улице в зимнее время.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передвижения на лыжах скользящим шагом.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Совершенствование физических навыков.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Уметь координировать свои </w:t>
      </w:r>
      <w:proofErr w:type="gramStart"/>
      <w:r w:rsidRPr="00D878D8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End"/>
      <w:r w:rsidRPr="00D878D8">
        <w:rPr>
          <w:rFonts w:ascii="Times New Roman" w:eastAsia="Times New Roman" w:hAnsi="Times New Roman" w:cs="Times New Roman"/>
          <w:sz w:val="24"/>
          <w:szCs w:val="24"/>
        </w:rPr>
        <w:t xml:space="preserve"> стоя на лыжах.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Объяснять технику выполнения ступающим и шагом без палок.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ходьбы, бега по ограниченному пространству.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передвижения на лыжах с палками.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Освоение новых двигательных действий.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выполнения поворотов.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владения мячом.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передвижения на лыжах без палок.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Объяснять и осваивать технику поворотов, спусков и подъемов.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При необходимости осуществлять безопасное падение.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Выявлять характерные ошибки в технике выполнения лыжных ходов.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 их исправления.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Выявлять характерные ошибки в технике выполнения лыжных ходов.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Осваивать технику передвижения и поворотов на лыжах.</w:t>
      </w:r>
    </w:p>
    <w:p w:rsidR="00D878D8" w:rsidRPr="00D878D8" w:rsidRDefault="00D878D8" w:rsidP="00D878D8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8D8">
        <w:rPr>
          <w:rFonts w:ascii="Times New Roman" w:eastAsia="Times New Roman" w:hAnsi="Times New Roman" w:cs="Times New Roman"/>
          <w:sz w:val="24"/>
          <w:szCs w:val="24"/>
        </w:rPr>
        <w:t>При необходимости осуществлять безопасное падение.</w:t>
      </w:r>
    </w:p>
    <w:tbl>
      <w:tblPr>
        <w:tblStyle w:val="10"/>
        <w:tblW w:w="14850" w:type="dxa"/>
        <w:tblLayout w:type="fixed"/>
        <w:tblLook w:val="04A0"/>
      </w:tblPr>
      <w:tblGrid>
        <w:gridCol w:w="534"/>
        <w:gridCol w:w="141"/>
        <w:gridCol w:w="9072"/>
        <w:gridCol w:w="284"/>
        <w:gridCol w:w="567"/>
        <w:gridCol w:w="850"/>
        <w:gridCol w:w="993"/>
        <w:gridCol w:w="2409"/>
      </w:tblGrid>
      <w:tr w:rsidR="00D878D8" w:rsidRPr="00D878D8" w:rsidTr="00D878D8">
        <w:trPr>
          <w:trHeight w:val="547"/>
        </w:trPr>
        <w:tc>
          <w:tcPr>
            <w:tcW w:w="534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3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78D8" w:rsidRPr="00D878D8" w:rsidTr="00D878D8">
        <w:trPr>
          <w:trHeight w:val="239"/>
        </w:trPr>
        <w:tc>
          <w:tcPr>
            <w:tcW w:w="14850" w:type="dxa"/>
            <w:gridSpan w:val="8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 10 часов</w:t>
            </w:r>
          </w:p>
        </w:tc>
      </w:tr>
      <w:tr w:rsidR="00D878D8" w:rsidRPr="00D878D8" w:rsidTr="00D878D8">
        <w:trPr>
          <w:trHeight w:val="260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Ходьба и бег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gridSpan w:val="3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с изменением длины и частоты шага. Ходьба через препятствия.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бедра. Бег в коридоре с макси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мальной скоростью. ОРУ. Игра «Пустое ме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сто». Развитие скоростных способностей.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ТБ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через несколько препятствий.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максимальной скоростью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(60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лые медведи». Развитие скоростных способ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ностей.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Олимпийские игры: история возникновения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О.И.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обручами.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«Заяц без логова», «Удочка». Эстафеты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скоростно-силовых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через несколько препятствий. Бег с максимальной скоростью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(60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«Белые медведи». Развитие скоростных способ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 Олимпийские игры: история возник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960C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через несколько препятствий. Бег с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максимальной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скоростью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 м на результат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манда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Развитие скоростных способностей.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Олимпийские игры: история возникновения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960C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Игры «Кто обгонит», «Че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рез кочки и пенечки». Эстафеты с мячами.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960C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60м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способностей. Игра «Смена сторон».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нятия «эстафета», «старт», «финиш»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понятия «эстафета», «старт», «финиш»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длину с разбега.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Прыжок с высоты 60 см. Игра «Гуси лебеди». Развитие скоростно-силовых ка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честв.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бега на здоровье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места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мячами.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«Наступление», «Метко в цель». Эстафеты с мячами.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места. Прыжок с высоты 60 см.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«Лиса и куры». Развитие скоростно-силовых качеств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с высоты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длину с разбега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(с зоны отталки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 xml:space="preserve">вания).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«Прыгающие воро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дование бега и ходьбы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«Гуси-лебеди».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на выполнение основных движений с различной скоростью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622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(4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- 70 м, ходьба -100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носливости.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роста, веса, силы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622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(4 мин)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реодоление препятствий.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- 70 м, ходьба -100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носливости. Измерение роста, веса, силы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622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с места на дальность.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цель с </w:t>
            </w:r>
            <w:r w:rsidRPr="00D87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м. Игра «Попади в мяч».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ла соревнований в метании.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метанием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(5 мин)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реодоление препятствий.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- 80 м, ходьба -90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«Волк во рву». Развитие вынос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2E68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273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(5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- 80 м. ходьба -90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«Волк во рву». Развитие вынос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ливости.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Расслабление и напряжение мышц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выполнении упражнении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Default="00D878D8">
            <w:r w:rsidRPr="002E68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273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набивного мяча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«Кто дальше бросит». Развитие скоростно-силовых качеств.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Современное Олимпийское движение.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набивными мячами.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О. Дв</w:t>
            </w:r>
            <w:r w:rsidR="00AD67AA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(6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— 80 м, ходьба — 90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«Два мороза».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выносливости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Расслабление и напряжение мышц при выполнении упражнений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(7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- 90 м, ходьба -90 м).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«Рыбаки и рыбки».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Преодоление препятствий. Игры «Перебежка с выручкой», «Шиш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ки, желуди, орехи». Развитие выносливости.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основных движений с различной скоростью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(8 мин)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реодоление препятствий.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(бег - 90 м, ходьба -90 м)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«Перебежка с выручкой». Разви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выносливости. Измерение роста, веса, силы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(1 км)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«Гуси-лебеди». Развитие выносливости. Выявление работающих групп мышц.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Эстафеты с элементами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/а. Подвижные игры по желанию учеников.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13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КУГ№1</w:t>
            </w:r>
          </w:p>
        </w:tc>
      </w:tr>
      <w:tr w:rsidR="00D878D8" w:rsidRPr="00D878D8" w:rsidTr="00D878D8">
        <w:trPr>
          <w:trHeight w:val="26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Гимнастика </w:t>
            </w:r>
          </w:p>
        </w:tc>
      </w:tr>
      <w:tr w:rsidR="00D878D8" w:rsidRPr="00D878D8" w:rsidTr="00D878D8">
        <w:trPr>
          <w:trHeight w:val="274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тайся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!». Перекаты и группировка с после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дующей опорой руками за головой.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2-3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вырка вперед.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Игра «Что изменилось?». Развитие координационных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способностей.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ТБ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перекатов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тайся!».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Перекаты и группировка с после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дующей опорой руками за головой.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2-3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вырка вперед.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на лопатках. Мост из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спине. ОРУ. Игра «Что изменилось?». Развитие координацион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вперед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«Кто дальше бросит», «Кто обго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нит».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обручами. Развитие скоро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тайся!». Перекаты и группировка с после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дующей опорой руками за головой.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2-3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вырка вперед.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лежа на спине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«Совушка».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AD67AA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AD6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D6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тайся!».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Перекаты и группировка с после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дующей опорой руками за головой. </w:t>
            </w:r>
            <w:r w:rsidRPr="00D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2-3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вырка вперед. Стойка на лопатках. Мост из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лежа на спине.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Игра «Совушка».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«Вызов номеров», «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Зашита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укреп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лений».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гимнастическими палка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 Развитие скоростно-силовых способно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20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тайся!». Комбинация из разученных элемен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Перекаты и группировка с последующей опорой руками за головой. 2-3 кувырка впе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ред.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лежа на спине.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«Западня». Разви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20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тайся!».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Комбинация из разученных элемен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тов. Перекаты и группировка с последующей опорой руками за головой. 2-3 кувырка впе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ред. Стойка на лопатках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 из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спине. ОРУ. Игра «Западня». Разви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«Кто дальше бросит», «Вол во рву».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Развитие скоростно-силовых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в две шеренги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Перестроение из двух шеренг в два круга.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ОРУ с обручами.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Подвижная игра «Маски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ровка в колоннах».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способ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Перестроение из двух шеренг в два круга.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стоя и лежа.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висов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«Кузнечики», «Попади в мяч».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Развитие скоростно-силовых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3A7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 на согнутых руках. Подтягивания в висе.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упоре лежа на гимнастической скамейке. ОРУ с обручами. Подвижная игра «Космо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навты». Развитие силовых способностей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3A7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на согнутых руках. Подтягивания в висе.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в упоре лежа на гимнастической скамейке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ОРУ с обручами. Подвижная игра «Космо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навты». Развитие силовых способностей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3A7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AD67AA" w:rsidRPr="00D878D8" w:rsidTr="00D878D8">
        <w:trPr>
          <w:trHeight w:val="547"/>
        </w:trPr>
        <w:tc>
          <w:tcPr>
            <w:tcW w:w="675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  <w:gridSpan w:val="2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«Пустое место», «К своим флаж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кам».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Развитие скоростно-силовых способностей</w:t>
            </w:r>
          </w:p>
        </w:tc>
        <w:tc>
          <w:tcPr>
            <w:tcW w:w="567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7AA" w:rsidRPr="00D878D8" w:rsidRDefault="00AD67A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7AA" w:rsidRDefault="00AD67AA">
            <w:r w:rsidRPr="003A7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05ACA" w:rsidRPr="00D878D8" w:rsidTr="00D878D8">
        <w:trPr>
          <w:trHeight w:val="274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Подтягивания в висе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Упражнения в упоре лежа и стоя на коленях и в упоре на гимнастической скамейке.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Подвижная игра «Отгадай, чей голосок». Развитие силовых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противоходом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«змейкой».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Ходьба приставными шага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 по бревну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(высота до 1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«Посадка картофеля».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«Кто дальше бросит», «Вол во рву».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 Развитие скоростно-силовых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«змейкой». 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приставными шага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ми по бревну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(высота до 1 м)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«Не оши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бись!».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стического коня.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Лазание по наклонной ска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мейке в упоре лежа, подтягиваясь руками.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Развитие координацион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наклонной скамейке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«Кузнечики», «Попади в мяч». Эстафеты.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C379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гимна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стического коня.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наклонной ска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мейке в упоре лежа, подтягиваясь руками. Игра «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Развитие координацион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C379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«змейкой». 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Лазание по наклонной ска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мейке в упоре лежа, подтягиваясь руками. Игра «Аисты».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П.И.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«Паровозики», «Наступление».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Развитие скоростно-силовых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КУГ№2</w:t>
            </w:r>
          </w:p>
        </w:tc>
      </w:tr>
      <w:tr w:rsidR="00D878D8" w:rsidRPr="00D878D8" w:rsidTr="00D878D8">
        <w:trPr>
          <w:trHeight w:val="222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безопасности на уроках лыжной подготовки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.Переноска лыж способом под руку; надевание лыж.Укладка лыж надевание креплений.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на лыжах.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Т.Б. Ловля и передача мяча в движении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на месте правой (левой) рукой в движении шагом. Броски в цель (щит). ОРУ. Игра «Пе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редал – садись». Развитие координационных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в движении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Передвижение на лыжах скользящим шагом без палок.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скользящего шага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на месте правой (левой) рукой в движении шагом.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 (щит). ОРУ. Игра «Мяч – среднему». Развитие координацион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Передвижение на лыжах скользящим шагом с  палками.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 бе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гом.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Броски баскетбольного мяча в цель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«Борьба за мяч». Развитие координационных способ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Передвижение на лыжах ступающим и  шагом без палок.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ступающего шага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на месте в треуголь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никах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Ведение на месте правой (левой) рукой в движении шагом и бегом.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Бросокбаскетбольного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мяча двумя руками от груди.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Игра «Гонка мячей по кругу».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 w:rsidP="00B05ACA">
            <w:r w:rsidRPr="007760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Передвижение на лыжах ступающим и  шагом с  палками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никах.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на месте правой (левой) рукой в движении шагом и бегом. Бросок двумя руками от груди.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Игра «Гонка мячей по кругу».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Повороты с переступанием. </w:t>
            </w:r>
          </w:p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«Старт шеренгами».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на месте в треуголь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никах.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на месте правой (левой) рукой в движении бегом.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двумя руками от груди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«Гонка мячей по кругу».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«Чьи лыжи быстрее».</w:t>
            </w:r>
          </w:p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Подъемы и спуски под уклон.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игру на лыжах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квадратах. Ведение на месте правой (левой) рукой в движении бегом.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двумя руками от груди.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«Обгони мяч», «Пере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стрелка».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торможения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Торможение.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Игра «Быстрый лыжник». Передвижение на лыжах до 1 км.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квадратах. Ведение на месте правой (левой) рукой в движении бегом.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Бросок двумя руками от груди.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Игры «Обгони мяч», «Пере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стрелка».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Совершенствовать технику спуска с горы в основной стойке.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«Дружные пары».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спуска в О.С.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круге.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дение мяча с изменением направления.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сок двумя руками от груди. ОРУ. Игра «Пе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рестрелка».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Передвижение на лыжах 1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время.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на лыжах. Игра «Охотники и утки на лыжах».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круге.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дение мяча с изменением направления. Бро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сок двумя руками от груди.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Игра «Пе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рестрелка».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КУГ№3</w:t>
            </w:r>
          </w:p>
        </w:tc>
      </w:tr>
      <w:tr w:rsidR="00D878D8" w:rsidRPr="00D878D8" w:rsidTr="00D878D8">
        <w:trPr>
          <w:trHeight w:val="249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Спортивные игры. Легкая атлетика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3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Прыжок в длину с места.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B05ACA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высоту с прямого разбега из зоны отталкивания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«Прыгающие воробушки». Развитие скоростно-силовых качеств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круге.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дение мяча с изменением направления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Бро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сок двумя руками от груди. ОРУ. Игра «Шко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мяча». Развитие координационных спо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разбега.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с места. </w:t>
            </w:r>
            <w:proofErr w:type="spell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«Гуси-лебеди». Развитие скоростно-силовых качеств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7933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набивного мяча вперед-вверх на дальность и на заданное расстояние.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«Дальние броски». Развитие скоростно-силовых качеств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7933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движении в треуголь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никах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мяча с изменением направле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Бросок двумя руками от груди. ОРУ. Иг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7933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с места на дальность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Метание набивного мяча. Игра «Зайцы в огороде». Развитие ско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ростно-силовых качеств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в цель с 4-5 м.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«Зайцы в огороде». Развитие скоростно-силовых качеств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никах. Ведение мяча с изменением направле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мяча двумя руками от груди.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Иг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29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через несколько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ая эстафета. Бег с максимальной скоростью Игра «Белые медведи». Развитие скоростных способностей</w:t>
            </w:r>
          </w:p>
        </w:tc>
        <w:tc>
          <w:tcPr>
            <w:tcW w:w="567" w:type="dxa"/>
          </w:tcPr>
          <w:p w:rsidR="00B05ACA" w:rsidRPr="00D878D8" w:rsidRDefault="001350E3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29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через несколько препятствий. Встреч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эстафета.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с максимальной скоростью (30 и 60 м)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«Эстафета зверей». Развитие ско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ростных способностей</w:t>
            </w:r>
          </w:p>
        </w:tc>
        <w:tc>
          <w:tcPr>
            <w:tcW w:w="567" w:type="dxa"/>
          </w:tcPr>
          <w:p w:rsidR="00B05ACA" w:rsidRPr="00D878D8" w:rsidRDefault="001350E3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29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движении в квадра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тах.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с изменением направления. Бросок двумя руками от груди. ОРУ. Игра «Не дай мяч водящему». Игра в мини-баскет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29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 30 м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«Эстафета зверей». Развитие ско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B19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результат 60 м. Развитие скорост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ных способностей. Игра «Смена сторон»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B19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с изменением скорости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Бросок двумя руками от груди. ОРУ. Игра «Мяч соседу». Игра в мини-баскетбол. Развитие 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(4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- 70 м. ходьба -100 м).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носливости.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ТБ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BB3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(5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 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(бег - 70 м. ходьба -100 м)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 на марше». Развитие вы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носливости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BB3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с изменением скорости. Бросок двумя руками от груди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«Мяч соседу». Игра в мини-баскетбол. Развитие ко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BB3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(6мин).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 Чере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(бег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80 м. ходьба -90 м)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«Волк во рву». Развитие вынос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BB3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D878D8" w:rsidRPr="00D878D8" w:rsidTr="00D878D8">
        <w:trPr>
          <w:trHeight w:val="547"/>
        </w:trPr>
        <w:tc>
          <w:tcPr>
            <w:tcW w:w="675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  <w:gridSpan w:val="2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(5 мин).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препятствий.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- 80 м. ходьба -90 м).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«Волк во рву».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567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8D8" w:rsidRPr="00D878D8" w:rsidRDefault="00D878D8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78D8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длительного бега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скорости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Бросок двумя руками от груди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«Играй, играй, мяч не давай».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мини-баскетбол. Развитие координационных способностей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A2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(1 км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A2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(7мин)</w:t>
            </w:r>
            <w:proofErr w:type="gramStart"/>
            <w:r w:rsidRPr="00D87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препятствий. Чере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бега и ходьбы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878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80 м. ходьба -90 м).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«Перебежка с выручкой».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выносливости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A2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  <w:tr w:rsidR="00B05ACA" w:rsidRPr="00D878D8" w:rsidTr="00D878D8">
        <w:trPr>
          <w:trHeight w:val="547"/>
        </w:trPr>
        <w:tc>
          <w:tcPr>
            <w:tcW w:w="675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6" w:type="dxa"/>
            <w:gridSpan w:val="2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D8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Преодоление препятствий. 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«Перебежка с выручкой». Разви</w:t>
            </w: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выносливости</w:t>
            </w:r>
          </w:p>
        </w:tc>
        <w:tc>
          <w:tcPr>
            <w:tcW w:w="567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ACA" w:rsidRPr="00D878D8" w:rsidRDefault="00B05ACA" w:rsidP="00D878D8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ACA" w:rsidRDefault="00B05ACA">
            <w:r w:rsidRPr="00DA2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КУГ№4</w:t>
            </w:r>
          </w:p>
        </w:tc>
      </w:tr>
    </w:tbl>
    <w:p w:rsidR="00D878D8" w:rsidRPr="00D878D8" w:rsidRDefault="00D878D8" w:rsidP="00D878D8">
      <w:pPr>
        <w:rPr>
          <w:rFonts w:ascii="Calibri" w:eastAsia="Calibri" w:hAnsi="Calibri" w:cs="Times New Roman"/>
          <w:lang w:eastAsia="en-US"/>
        </w:rPr>
      </w:pPr>
    </w:p>
    <w:p w:rsidR="00D878D8" w:rsidRPr="00AA40B0" w:rsidRDefault="00D878D8" w:rsidP="00AA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78D8" w:rsidRPr="00AA40B0" w:rsidSect="00D878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0B0"/>
    <w:rsid w:val="001350E3"/>
    <w:rsid w:val="007212AD"/>
    <w:rsid w:val="00843C52"/>
    <w:rsid w:val="00AA40B0"/>
    <w:rsid w:val="00AD67AA"/>
    <w:rsid w:val="00B05ACA"/>
    <w:rsid w:val="00D878D8"/>
    <w:rsid w:val="00E0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8D8"/>
  </w:style>
  <w:style w:type="table" w:customStyle="1" w:styleId="10">
    <w:name w:val="Сетка таблицы1"/>
    <w:basedOn w:val="a1"/>
    <w:next w:val="a3"/>
    <w:uiPriority w:val="59"/>
    <w:rsid w:val="00D878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D87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11"/>
    <w:uiPriority w:val="99"/>
    <w:rsid w:val="00D878D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D87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12"/>
    <w:uiPriority w:val="99"/>
    <w:rsid w:val="00D878D8"/>
  </w:style>
  <w:style w:type="paragraph" w:styleId="a4">
    <w:name w:val="header"/>
    <w:basedOn w:val="a"/>
    <w:link w:val="13"/>
    <w:uiPriority w:val="99"/>
    <w:semiHidden/>
    <w:unhideWhenUsed/>
    <w:rsid w:val="00D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D878D8"/>
    <w:rPr>
      <w:rFonts w:eastAsiaTheme="minorEastAsia"/>
      <w:lang w:eastAsia="ru-RU"/>
    </w:rPr>
  </w:style>
  <w:style w:type="paragraph" w:styleId="a6">
    <w:name w:val="footer"/>
    <w:basedOn w:val="a"/>
    <w:link w:val="14"/>
    <w:uiPriority w:val="99"/>
    <w:semiHidden/>
    <w:unhideWhenUsed/>
    <w:rsid w:val="00D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D878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8D8"/>
  </w:style>
  <w:style w:type="table" w:customStyle="1" w:styleId="10">
    <w:name w:val="Сетка таблицы1"/>
    <w:basedOn w:val="a1"/>
    <w:next w:val="a3"/>
    <w:uiPriority w:val="59"/>
    <w:rsid w:val="00D878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D87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11"/>
    <w:uiPriority w:val="99"/>
    <w:rsid w:val="00D878D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D878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12"/>
    <w:uiPriority w:val="99"/>
    <w:rsid w:val="00D878D8"/>
  </w:style>
  <w:style w:type="paragraph" w:styleId="a4">
    <w:name w:val="header"/>
    <w:basedOn w:val="a"/>
    <w:link w:val="13"/>
    <w:uiPriority w:val="99"/>
    <w:semiHidden/>
    <w:unhideWhenUsed/>
    <w:rsid w:val="00D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D878D8"/>
    <w:rPr>
      <w:rFonts w:eastAsiaTheme="minorEastAsia"/>
      <w:lang w:eastAsia="ru-RU"/>
    </w:rPr>
  </w:style>
  <w:style w:type="paragraph" w:styleId="a6">
    <w:name w:val="footer"/>
    <w:basedOn w:val="a"/>
    <w:link w:val="14"/>
    <w:uiPriority w:val="99"/>
    <w:semiHidden/>
    <w:unhideWhenUsed/>
    <w:rsid w:val="00D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D878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Гарина</cp:lastModifiedBy>
  <cp:revision>4</cp:revision>
  <dcterms:created xsi:type="dcterms:W3CDTF">2017-09-04T07:59:00Z</dcterms:created>
  <dcterms:modified xsi:type="dcterms:W3CDTF">2018-09-13T00:41:00Z</dcterms:modified>
</cp:coreProperties>
</file>